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pacing w:line="276" w:lineRule="auto"/>
        <w:contextualSpacing w:val="0"/>
        <w:rPr>
          <w:rFonts w:ascii="Arial" w:cs="Arial" w:eastAsia="Arial" w:hAnsi="Arial"/>
          <w:color w:val="000000"/>
          <w:sz w:val="22"/>
          <w:szCs w:val="22"/>
        </w:rPr>
      </w:pPr>
      <w:r w:rsidDel="00000000" w:rsidR="00000000" w:rsidRPr="00000000">
        <w:rPr>
          <w:rtl w:val="0"/>
        </w:rPr>
      </w:r>
    </w:p>
    <w:tbl>
      <w:tblPr>
        <w:tblStyle w:val="Table1"/>
        <w:tblW w:w="942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65"/>
        <w:gridCol w:w="4961"/>
        <w:tblGridChange w:id="0">
          <w:tblGrid>
            <w:gridCol w:w="4465"/>
            <w:gridCol w:w="4961"/>
          </w:tblGrid>
        </w:tblGridChange>
      </w:tblGrid>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120" w:lineRule="auto"/>
              <w:contextualSpacing w:val="0"/>
              <w:jc w:val="center"/>
              <w:rPr>
                <w:color w:val="002060"/>
                <w:sz w:val="28"/>
                <w:szCs w:val="28"/>
              </w:rPr>
            </w:pPr>
            <w:bookmarkStart w:colFirst="0" w:colLast="0" w:name="_gjdgxs" w:id="0"/>
            <w:bookmarkEnd w:id="0"/>
            <w:r w:rsidDel="00000000" w:rsidR="00000000" w:rsidRPr="00000000">
              <w:rPr>
                <w:b w:val="1"/>
                <w:color w:val="002060"/>
                <w:sz w:val="48"/>
                <w:szCs w:val="48"/>
                <w:rtl w:val="0"/>
              </w:rPr>
              <w:t xml:space="preserve">ŠKOLNÍ ŘÁD ZÁKLADNÍ ŠKOLY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Pořadové číslo: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2</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Spisový a skartační znak: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A1, A 10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Vypracovala: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Mgr. Běla Outratová, ředitelka školy</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Schválila: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Mgr. Běla Outratová, ředitelka školy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Pedagogická rada projednala dne: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31. 8. 201</w:t>
            </w:r>
            <w:r w:rsidDel="00000000" w:rsidR="00000000" w:rsidRPr="00000000">
              <w:rPr>
                <w:sz w:val="28"/>
                <w:szCs w:val="28"/>
                <w:rtl w:val="0"/>
              </w:rPr>
              <w:t xml:space="preserve">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Směrnice nabývá platnosti ode dne: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320"/>
              </w:tabs>
              <w:spacing w:before="120" w:lineRule="auto"/>
              <w:contextualSpacing w:val="0"/>
              <w:rPr>
                <w:color w:val="000000"/>
                <w:sz w:val="28"/>
                <w:szCs w:val="28"/>
              </w:rPr>
            </w:pPr>
            <w:r w:rsidDel="00000000" w:rsidR="00000000" w:rsidRPr="00000000">
              <w:rPr>
                <w:color w:val="000000"/>
                <w:sz w:val="28"/>
                <w:szCs w:val="28"/>
                <w:rtl w:val="0"/>
              </w:rPr>
              <w:t xml:space="preserve">1. 9. 201</w:t>
            </w:r>
            <w:r w:rsidDel="00000000" w:rsidR="00000000" w:rsidRPr="00000000">
              <w:rPr>
                <w:sz w:val="28"/>
                <w:szCs w:val="28"/>
                <w:rtl w:val="0"/>
              </w:rPr>
              <w:t xml:space="preserve">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Směrnice nabývá účinnosti ode dne: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20" w:lineRule="auto"/>
              <w:contextualSpacing w:val="0"/>
              <w:rPr>
                <w:color w:val="000000"/>
                <w:sz w:val="28"/>
                <w:szCs w:val="28"/>
              </w:rPr>
            </w:pPr>
            <w:r w:rsidDel="00000000" w:rsidR="00000000" w:rsidRPr="00000000">
              <w:rPr>
                <w:color w:val="000000"/>
                <w:sz w:val="28"/>
                <w:szCs w:val="28"/>
                <w:rtl w:val="0"/>
              </w:rPr>
              <w:t xml:space="preserve">1. 9. 201</w:t>
            </w:r>
            <w:r w:rsidDel="00000000" w:rsidR="00000000" w:rsidRPr="00000000">
              <w:rPr>
                <w:sz w:val="28"/>
                <w:szCs w:val="28"/>
                <w:rtl w:val="0"/>
              </w:rPr>
              <w:t xml:space="preserve">8</w:t>
            </w:r>
            <w:r w:rsidDel="00000000" w:rsidR="00000000" w:rsidRPr="00000000">
              <w:rPr>
                <w:rtl w:val="0"/>
              </w:rPr>
            </w:r>
          </w:p>
        </w:tc>
      </w:tr>
    </w:tbl>
    <w:p w:rsidR="00000000" w:rsidDel="00000000" w:rsidP="00000000" w:rsidRDefault="00000000" w:rsidRPr="00000000" w14:paraId="00000011">
      <w:pPr>
        <w:keepNext w:val="1"/>
        <w:pBdr>
          <w:top w:color="000000" w:space="0" w:sz="0" w:val="none"/>
          <w:left w:color="000000" w:space="0" w:sz="0" w:val="none"/>
          <w:bottom w:color="000000" w:space="0" w:sz="0" w:val="none"/>
          <w:right w:color="000000" w:space="0" w:sz="0" w:val="none"/>
          <w:between w:space="0" w:sz="0" w:val="nil"/>
        </w:pBdr>
        <w:spacing w:after="120" w:before="240" w:lineRule="auto"/>
        <w:contextualSpacing w:val="0"/>
        <w:rPr>
          <w:b w:val="1"/>
          <w:color w:val="000000"/>
          <w:sz w:val="32"/>
          <w:szCs w:val="3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76" w:lineRule="auto"/>
        <w:contextualSpacing w:val="0"/>
        <w:rPr>
          <w:b w:val="1"/>
          <w:color w:val="000000"/>
          <w:sz w:val="32"/>
          <w:szCs w:val="32"/>
        </w:rPr>
      </w:pPr>
      <w:r w:rsidDel="00000000" w:rsidR="00000000" w:rsidRPr="00000000">
        <w:rPr>
          <w:b w:val="1"/>
          <w:color w:val="000000"/>
          <w:sz w:val="32"/>
          <w:szCs w:val="32"/>
          <w:rtl w:val="0"/>
        </w:rPr>
        <w:t xml:space="preserve">Obsah</w:t>
      </w:r>
    </w:p>
    <w:sdt>
      <w:sdtPr>
        <w:docPartObj>
          <w:docPartGallery w:val="Table of Contents"/>
          <w:docPartUnique w:val="1"/>
        </w:docPartObj>
      </w:sdtPr>
      <w:sdtContent>
        <w:p w:rsidR="00000000" w:rsidDel="00000000" w:rsidP="00000000" w:rsidRDefault="00000000" w:rsidRPr="00000000" w14:paraId="00000013">
          <w:pPr>
            <w:keepNext w:val="1"/>
            <w:pBdr>
              <w:top w:color="000000" w:space="0" w:sz="0" w:val="none"/>
              <w:left w:color="000000" w:space="0" w:sz="0" w:val="none"/>
              <w:bottom w:color="000000" w:space="0" w:sz="0" w:val="none"/>
              <w:right w:color="000000" w:space="0" w:sz="0" w:val="none"/>
              <w:between w:space="0" w:sz="0" w:val="nil"/>
            </w:pBdr>
            <w:spacing w:after="120" w:before="240" w:lineRule="auto"/>
            <w:contextualSpacing w:val="0"/>
            <w:jc w:val="both"/>
            <w:rPr>
              <w:sz w:val="24"/>
              <w:szCs w:val="24"/>
            </w:rPr>
          </w:pPr>
          <w:r w:rsidDel="00000000" w:rsidR="00000000" w:rsidRPr="00000000">
            <w:fldChar w:fldCharType="begin"/>
            <w:instrText xml:space="preserve"> TOC \h \u \z </w:instrText>
            <w:fldChar w:fldCharType="separate"/>
          </w:r>
          <w:r w:rsidDel="00000000" w:rsidR="00000000" w:rsidRPr="00000000">
            <w:fldChar w:fldCharType="begin"/>
            <w:instrText xml:space="preserve"> HYPERLINK \l "_30j0zll" </w:instrText>
            <w:fldChar w:fldCharType="separate"/>
          </w:r>
          <w:r w:rsidDel="00000000" w:rsidR="00000000" w:rsidRPr="00000000">
            <w:rPr>
              <w:sz w:val="24"/>
              <w:szCs w:val="24"/>
              <w:rtl w:val="0"/>
            </w:rPr>
            <w:t xml:space="preserve">1.</w:t>
            <w:tab/>
            <w:t xml:space="preserve">Obecná ustanovení</w:t>
            <w:tab/>
            <w:tab/>
            <w:tab/>
            <w:tab/>
            <w:tab/>
            <w:tab/>
            <w:tab/>
            <w:tab/>
            <w:tab/>
            <w:t xml:space="preserve">     2</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20"/>
              <w:tab w:val="right" w:pos="9062"/>
            </w:tabs>
            <w:contextualSpacing w:val="0"/>
            <w:rPr>
              <w:sz w:val="24"/>
              <w:szCs w:val="24"/>
            </w:rPr>
          </w:pPr>
          <w:r w:rsidDel="00000000" w:rsidR="00000000" w:rsidRPr="00000000">
            <w:fldChar w:fldCharType="end"/>
          </w:r>
          <w:r w:rsidDel="00000000" w:rsidR="00000000" w:rsidRPr="00000000">
            <w:fldChar w:fldCharType="begin"/>
            <w:instrText xml:space="preserve"> HYPERLINK \l "_1fob9te" </w:instrText>
            <w:fldChar w:fldCharType="separate"/>
          </w:r>
          <w:r w:rsidDel="00000000" w:rsidR="00000000" w:rsidRPr="00000000">
            <w:rPr>
              <w:sz w:val="24"/>
              <w:szCs w:val="24"/>
              <w:rtl w:val="0"/>
            </w:rPr>
            <w:t xml:space="preserve">2.</w:t>
            <w:tab/>
            <w:t xml:space="preserve">Vymezení působnosti</w:t>
            <w:tab/>
            <w:t xml:space="preserve">2</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20"/>
              <w:tab w:val="right" w:pos="9062"/>
            </w:tabs>
            <w:contextualSpacing w:val="0"/>
            <w:rPr>
              <w:b w:val="1"/>
              <w:sz w:val="24"/>
              <w:szCs w:val="24"/>
            </w:rPr>
          </w:pPr>
          <w:r w:rsidDel="00000000" w:rsidR="00000000" w:rsidRPr="00000000">
            <w:fldChar w:fldCharType="end"/>
          </w:r>
          <w:r w:rsidDel="00000000" w:rsidR="00000000" w:rsidRPr="00000000">
            <w:fldChar w:fldCharType="begin"/>
            <w:instrText xml:space="preserve"> HYPERLINK \l "_3znysh7" </w:instrText>
            <w:fldChar w:fldCharType="separate"/>
          </w:r>
          <w:r w:rsidDel="00000000" w:rsidR="00000000" w:rsidRPr="00000000">
            <w:rPr>
              <w:b w:val="1"/>
              <w:sz w:val="24"/>
              <w:szCs w:val="24"/>
              <w:rtl w:val="0"/>
            </w:rPr>
            <w:t xml:space="preserve">I.</w:t>
            <w:tab/>
            <w:t xml:space="preserve">Práva a povinnosti žáků a jejich zákonných zástupců ve škole a podrobnosti o pravidlech vzájemných vztahů s pedagogickými pracovníky</w:t>
            <w:tab/>
            <w:t xml:space="preserve">2</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20"/>
              <w:tab w:val="right" w:pos="9062"/>
            </w:tabs>
            <w:ind w:left="240" w:hanging="240"/>
            <w:contextualSpacing w:val="0"/>
            <w:rPr>
              <w:sz w:val="24"/>
              <w:szCs w:val="24"/>
            </w:rPr>
          </w:pPr>
          <w:r w:rsidDel="00000000" w:rsidR="00000000" w:rsidRPr="00000000">
            <w:fldChar w:fldCharType="end"/>
          </w:r>
          <w:r w:rsidDel="00000000" w:rsidR="00000000" w:rsidRPr="00000000">
            <w:fldChar w:fldCharType="begin"/>
            <w:instrText xml:space="preserve"> HYPERLINK \l "_2et92p0" </w:instrText>
            <w:fldChar w:fldCharType="separate"/>
          </w:r>
          <w:r w:rsidDel="00000000" w:rsidR="00000000" w:rsidRPr="00000000">
            <w:rPr>
              <w:sz w:val="24"/>
              <w:szCs w:val="24"/>
              <w:rtl w:val="0"/>
            </w:rPr>
            <w:t xml:space="preserve">A.</w:t>
            <w:tab/>
            <w:t xml:space="preserve">Práva a povinnosti žáků</w:t>
            <w:tab/>
            <w:t xml:space="preserve">2</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960"/>
              <w:tab w:val="right" w:pos="9062"/>
            </w:tabs>
            <w:ind w:left="480" w:hanging="480"/>
            <w:contextualSpacing w:val="0"/>
            <w:rPr>
              <w:sz w:val="24"/>
              <w:szCs w:val="24"/>
            </w:rPr>
          </w:pPr>
          <w:r w:rsidDel="00000000" w:rsidR="00000000" w:rsidRPr="00000000">
            <w:fldChar w:fldCharType="end"/>
          </w:r>
          <w:r w:rsidDel="00000000" w:rsidR="00000000" w:rsidRPr="00000000">
            <w:fldChar w:fldCharType="begin"/>
            <w:instrText xml:space="preserve"> HYPERLINK \l "_tyjcwt" </w:instrText>
            <w:fldChar w:fldCharType="separate"/>
          </w:r>
          <w:r w:rsidDel="00000000" w:rsidR="00000000" w:rsidRPr="00000000">
            <w:rPr>
              <w:sz w:val="24"/>
              <w:szCs w:val="24"/>
              <w:rtl w:val="0"/>
            </w:rPr>
            <w:t xml:space="preserve">1.</w:t>
            <w:tab/>
            <w:t xml:space="preserve">Žáci mají právo</w:t>
            <w:tab/>
            <w:t xml:space="preserve">2</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960"/>
              <w:tab w:val="right" w:pos="9062"/>
            </w:tabs>
            <w:ind w:left="480" w:hanging="480"/>
            <w:contextualSpacing w:val="0"/>
            <w:rPr>
              <w:sz w:val="24"/>
              <w:szCs w:val="24"/>
            </w:rPr>
          </w:pPr>
          <w:r w:rsidDel="00000000" w:rsidR="00000000" w:rsidRPr="00000000">
            <w:fldChar w:fldCharType="end"/>
          </w:r>
          <w:r w:rsidDel="00000000" w:rsidR="00000000" w:rsidRPr="00000000">
            <w:fldChar w:fldCharType="begin"/>
            <w:instrText xml:space="preserve"> HYPERLINK \l "_3dy6vkm" </w:instrText>
            <w:fldChar w:fldCharType="separate"/>
          </w:r>
          <w:r w:rsidDel="00000000" w:rsidR="00000000" w:rsidRPr="00000000">
            <w:rPr>
              <w:sz w:val="24"/>
              <w:szCs w:val="24"/>
              <w:rtl w:val="0"/>
            </w:rPr>
            <w:t xml:space="preserve">2.</w:t>
            <w:tab/>
            <w:t xml:space="preserve">Žáci jsou povinni</w:t>
            <w:tab/>
            <w:t xml:space="preserve">2</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720"/>
              <w:tab w:val="right" w:pos="9062"/>
            </w:tabs>
            <w:ind w:left="240" w:hanging="240"/>
            <w:contextualSpacing w:val="0"/>
            <w:rPr>
              <w:sz w:val="24"/>
              <w:szCs w:val="24"/>
            </w:rPr>
          </w:pPr>
          <w:r w:rsidDel="00000000" w:rsidR="00000000" w:rsidRPr="00000000">
            <w:fldChar w:fldCharType="end"/>
          </w:r>
          <w:r w:rsidDel="00000000" w:rsidR="00000000" w:rsidRPr="00000000">
            <w:fldChar w:fldCharType="begin"/>
            <w:instrText xml:space="preserve"> HYPERLINK \l "_1t3h5sf" </w:instrText>
            <w:fldChar w:fldCharType="separate"/>
          </w:r>
          <w:r w:rsidDel="00000000" w:rsidR="00000000" w:rsidRPr="00000000">
            <w:rPr>
              <w:sz w:val="24"/>
              <w:szCs w:val="24"/>
              <w:rtl w:val="0"/>
            </w:rPr>
            <w:t xml:space="preserve">B.</w:t>
            <w:tab/>
            <w:t xml:space="preserve">Práva a povinnosti zákonných zástupců</w:t>
            <w:tab/>
            <w:t xml:space="preserve">4</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960"/>
              <w:tab w:val="right" w:pos="9062"/>
            </w:tabs>
            <w:ind w:left="480" w:hanging="480"/>
            <w:contextualSpacing w:val="0"/>
            <w:rPr>
              <w:sz w:val="24"/>
              <w:szCs w:val="24"/>
            </w:rPr>
          </w:pPr>
          <w:r w:rsidDel="00000000" w:rsidR="00000000" w:rsidRPr="00000000">
            <w:fldChar w:fldCharType="end"/>
          </w:r>
          <w:r w:rsidDel="00000000" w:rsidR="00000000" w:rsidRPr="00000000">
            <w:fldChar w:fldCharType="begin"/>
            <w:instrText xml:space="preserve"> HYPERLINK \l "_4d34og8" </w:instrText>
            <w:fldChar w:fldCharType="separate"/>
          </w:r>
          <w:r w:rsidDel="00000000" w:rsidR="00000000" w:rsidRPr="00000000">
            <w:rPr>
              <w:sz w:val="24"/>
              <w:szCs w:val="24"/>
              <w:rtl w:val="0"/>
            </w:rPr>
            <w:t xml:space="preserve">1.</w:t>
            <w:tab/>
            <w:t xml:space="preserve">Zákonní zástupci mají právo</w:t>
            <w:tab/>
            <w:t xml:space="preserve">4</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960"/>
              <w:tab w:val="right" w:pos="9062"/>
            </w:tabs>
            <w:ind w:left="480" w:hanging="480"/>
            <w:contextualSpacing w:val="0"/>
            <w:rPr>
              <w:sz w:val="24"/>
              <w:szCs w:val="24"/>
            </w:rPr>
          </w:pPr>
          <w:r w:rsidDel="00000000" w:rsidR="00000000" w:rsidRPr="00000000">
            <w:fldChar w:fldCharType="end"/>
          </w:r>
          <w:hyperlink w:anchor="_2s8eyo1">
            <w:r w:rsidDel="00000000" w:rsidR="00000000" w:rsidRPr="00000000">
              <w:rPr>
                <w:sz w:val="24"/>
                <w:szCs w:val="24"/>
                <w:rtl w:val="0"/>
              </w:rPr>
              <w:t xml:space="preserve">2.</w:t>
              <w:tab/>
            </w:r>
          </w:hyperlink>
          <w:r w:rsidDel="00000000" w:rsidR="00000000" w:rsidRPr="00000000">
            <w:rPr>
              <w:sz w:val="24"/>
              <w:szCs w:val="24"/>
              <w:rtl w:val="0"/>
            </w:rPr>
            <w:t xml:space="preserve">Zákonní zástupci jsou povinni</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20"/>
              <w:tab w:val="right" w:pos="9062"/>
            </w:tabs>
            <w:ind w:left="240" w:hanging="240"/>
            <w:contextualSpacing w:val="0"/>
            <w:rPr>
              <w:sz w:val="24"/>
              <w:szCs w:val="24"/>
            </w:rPr>
          </w:pPr>
          <w:r w:rsidDel="00000000" w:rsidR="00000000" w:rsidRPr="00000000">
            <w:fldChar w:fldCharType="begin"/>
            <w:instrText xml:space="preserve"> HYPERLINK \l "_17dp8vu" </w:instrText>
            <w:fldChar w:fldCharType="separate"/>
          </w:r>
          <w:r w:rsidDel="00000000" w:rsidR="00000000" w:rsidRPr="00000000">
            <w:rPr>
              <w:sz w:val="24"/>
              <w:szCs w:val="24"/>
              <w:rtl w:val="0"/>
            </w:rPr>
            <w:t xml:space="preserve">C.</w:t>
            <w:tab/>
            <w:t xml:space="preserve">Pravidla vzájemných vztahů s pedagogickými pracovníky a pravidla chování žáků</w:t>
            <w:tab/>
            <w:t xml:space="preserve">5</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20"/>
              <w:tab w:val="right" w:pos="9062"/>
            </w:tabs>
            <w:contextualSpacing w:val="0"/>
            <w:rPr>
              <w:b w:val="1"/>
              <w:sz w:val="24"/>
              <w:szCs w:val="24"/>
            </w:rPr>
          </w:pPr>
          <w:r w:rsidDel="00000000" w:rsidR="00000000" w:rsidRPr="00000000">
            <w:fldChar w:fldCharType="end"/>
          </w:r>
          <w:r w:rsidDel="00000000" w:rsidR="00000000" w:rsidRPr="00000000">
            <w:fldChar w:fldCharType="begin"/>
            <w:instrText xml:space="preserve"> HYPERLINK \l "_3rdcrjn" </w:instrText>
            <w:fldChar w:fldCharType="separate"/>
          </w:r>
          <w:r w:rsidDel="00000000" w:rsidR="00000000" w:rsidRPr="00000000">
            <w:rPr>
              <w:b w:val="1"/>
              <w:sz w:val="24"/>
              <w:szCs w:val="24"/>
              <w:rtl w:val="0"/>
            </w:rPr>
            <w:t xml:space="preserve">II.</w:t>
            <w:tab/>
            <w:t xml:space="preserve">Provoz a vnitřní režim školy</w:t>
            <w:tab/>
            <w:t xml:space="preserve">6</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20"/>
              <w:tab w:val="right" w:pos="9062"/>
            </w:tabs>
            <w:ind w:left="240" w:hanging="240"/>
            <w:contextualSpacing w:val="0"/>
            <w:rPr>
              <w:sz w:val="24"/>
              <w:szCs w:val="24"/>
            </w:rPr>
          </w:pPr>
          <w:r w:rsidDel="00000000" w:rsidR="00000000" w:rsidRPr="00000000">
            <w:fldChar w:fldCharType="end"/>
          </w:r>
          <w:r w:rsidDel="00000000" w:rsidR="00000000" w:rsidRPr="00000000">
            <w:fldChar w:fldCharType="begin"/>
            <w:instrText xml:space="preserve"> HYPERLINK \l "_26in1rg" </w:instrText>
            <w:fldChar w:fldCharType="separate"/>
          </w:r>
          <w:r w:rsidDel="00000000" w:rsidR="00000000" w:rsidRPr="00000000">
            <w:rPr>
              <w:sz w:val="24"/>
              <w:szCs w:val="24"/>
              <w:rtl w:val="0"/>
            </w:rPr>
            <w:t xml:space="preserve">A.</w:t>
            <w:tab/>
            <w:t xml:space="preserve">Režim činnosti ve škole</w:t>
            <w:tab/>
            <w:t xml:space="preserve">6</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062"/>
            </w:tabs>
            <w:ind w:left="480" w:hanging="480"/>
            <w:contextualSpacing w:val="0"/>
            <w:rPr>
              <w:sz w:val="24"/>
              <w:szCs w:val="24"/>
            </w:rPr>
          </w:pPr>
          <w:r w:rsidDel="00000000" w:rsidR="00000000" w:rsidRPr="00000000">
            <w:fldChar w:fldCharType="end"/>
          </w:r>
          <w:hyperlink w:anchor="_lnxbz9">
            <w:r w:rsidDel="00000000" w:rsidR="00000000" w:rsidRPr="00000000">
              <w:rPr>
                <w:sz w:val="24"/>
                <w:szCs w:val="24"/>
                <w:rtl w:val="0"/>
              </w:rPr>
              <w:t xml:space="preserve">Časové rozvržení vyučovacích hodin a přestávek:</w:t>
              <w:tab/>
              <w:t xml:space="preserve">6</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20"/>
              <w:tab w:val="right" w:pos="9062"/>
            </w:tabs>
            <w:ind w:left="240" w:hanging="240"/>
            <w:contextualSpacing w:val="0"/>
            <w:rPr>
              <w:sz w:val="24"/>
              <w:szCs w:val="24"/>
            </w:rPr>
          </w:pPr>
          <w:r w:rsidDel="00000000" w:rsidR="00000000" w:rsidRPr="00000000">
            <w:fldChar w:fldCharType="begin"/>
            <w:instrText xml:space="preserve"> HYPERLINK \l "_35nkun2" </w:instrText>
            <w:fldChar w:fldCharType="separate"/>
          </w:r>
          <w:r w:rsidDel="00000000" w:rsidR="00000000" w:rsidRPr="00000000">
            <w:rPr>
              <w:sz w:val="24"/>
              <w:szCs w:val="24"/>
              <w:rtl w:val="0"/>
            </w:rPr>
            <w:t xml:space="preserve">B.</w:t>
            <w:tab/>
            <w:t xml:space="preserve">Režim při akcích mimo školu</w:t>
            <w:tab/>
            <w:t xml:space="preserve">8</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20"/>
              <w:tab w:val="right" w:pos="9062"/>
            </w:tabs>
            <w:ind w:left="240" w:hanging="240"/>
            <w:contextualSpacing w:val="0"/>
            <w:rPr>
              <w:sz w:val="24"/>
              <w:szCs w:val="24"/>
            </w:rPr>
          </w:pPr>
          <w:r w:rsidDel="00000000" w:rsidR="00000000" w:rsidRPr="00000000">
            <w:fldChar w:fldCharType="end"/>
          </w:r>
          <w:r w:rsidDel="00000000" w:rsidR="00000000" w:rsidRPr="00000000">
            <w:fldChar w:fldCharType="begin"/>
            <w:instrText xml:space="preserve"> HYPERLINK \l "_1ksv4uv" </w:instrText>
            <w:fldChar w:fldCharType="separate"/>
          </w:r>
          <w:r w:rsidDel="00000000" w:rsidR="00000000" w:rsidRPr="00000000">
            <w:rPr>
              <w:sz w:val="24"/>
              <w:szCs w:val="24"/>
              <w:rtl w:val="0"/>
            </w:rPr>
            <w:t xml:space="preserve">C.</w:t>
            <w:tab/>
            <w:t xml:space="preserve">Docházka do školy</w:t>
            <w:tab/>
            <w:t xml:space="preserve">9</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20"/>
              <w:tab w:val="right" w:pos="9062"/>
            </w:tabs>
            <w:ind w:left="240" w:hanging="240"/>
            <w:contextualSpacing w:val="0"/>
            <w:rPr>
              <w:sz w:val="24"/>
              <w:szCs w:val="24"/>
            </w:rPr>
          </w:pPr>
          <w:r w:rsidDel="00000000" w:rsidR="00000000" w:rsidRPr="00000000">
            <w:fldChar w:fldCharType="end"/>
          </w:r>
          <w:r w:rsidDel="00000000" w:rsidR="00000000" w:rsidRPr="00000000">
            <w:fldChar w:fldCharType="begin"/>
            <w:instrText xml:space="preserve"> HYPERLINK \l "_44sinio" </w:instrText>
            <w:fldChar w:fldCharType="separate"/>
          </w:r>
          <w:r w:rsidDel="00000000" w:rsidR="00000000" w:rsidRPr="00000000">
            <w:rPr>
              <w:sz w:val="24"/>
              <w:szCs w:val="24"/>
              <w:rtl w:val="0"/>
            </w:rPr>
            <w:t xml:space="preserve">D.</w:t>
            <w:tab/>
            <w:t xml:space="preserve">Zaměstnanci školy</w:t>
            <w:tab/>
            <w:t xml:space="preserve">10</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20"/>
              <w:tab w:val="right" w:pos="9062"/>
            </w:tabs>
            <w:contextualSpacing w:val="0"/>
            <w:rPr>
              <w:b w:val="1"/>
              <w:sz w:val="24"/>
              <w:szCs w:val="24"/>
            </w:rPr>
          </w:pPr>
          <w:r w:rsidDel="00000000" w:rsidR="00000000" w:rsidRPr="00000000">
            <w:fldChar w:fldCharType="end"/>
          </w:r>
          <w:r w:rsidDel="00000000" w:rsidR="00000000" w:rsidRPr="00000000">
            <w:fldChar w:fldCharType="begin"/>
            <w:instrText xml:space="preserve"> HYPERLINK \l "_2jxsxqh" </w:instrText>
            <w:fldChar w:fldCharType="separate"/>
          </w:r>
          <w:r w:rsidDel="00000000" w:rsidR="00000000" w:rsidRPr="00000000">
            <w:rPr>
              <w:b w:val="1"/>
              <w:sz w:val="24"/>
              <w:szCs w:val="24"/>
              <w:rtl w:val="0"/>
            </w:rPr>
            <w:t xml:space="preserve">III.</w:t>
            <w:tab/>
            <w:t xml:space="preserve">Podmínky zajištění bezpečnosti a ochrany zdraví dětí a jejich ochrany před rizikovým chováním a před projevy diskriminace, nepřátelství nebo násilí</w:t>
            <w:tab/>
            <w:t xml:space="preserve">10</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20"/>
              <w:tab w:val="right" w:pos="9062"/>
            </w:tabs>
            <w:contextualSpacing w:val="0"/>
            <w:rPr>
              <w:b w:val="1"/>
              <w:sz w:val="24"/>
              <w:szCs w:val="24"/>
            </w:rPr>
          </w:pPr>
          <w:r w:rsidDel="00000000" w:rsidR="00000000" w:rsidRPr="00000000">
            <w:fldChar w:fldCharType="end"/>
          </w:r>
          <w:r w:rsidDel="00000000" w:rsidR="00000000" w:rsidRPr="00000000">
            <w:fldChar w:fldCharType="begin"/>
            <w:instrText xml:space="preserve"> HYPERLINK \l "_z337ya" </w:instrText>
            <w:fldChar w:fldCharType="separate"/>
          </w:r>
          <w:r w:rsidDel="00000000" w:rsidR="00000000" w:rsidRPr="00000000">
            <w:rPr>
              <w:b w:val="1"/>
              <w:sz w:val="24"/>
              <w:szCs w:val="24"/>
              <w:rtl w:val="0"/>
            </w:rPr>
            <w:t xml:space="preserve">IV.</w:t>
            <w:tab/>
            <w:t xml:space="preserve">Podmínky zacházení s majetkem školy nebo školského zařízení ze strany dětí, žáků a studentů</w:t>
            <w:tab/>
            <w:t xml:space="preserve">13</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720"/>
              <w:tab w:val="right" w:pos="9062"/>
            </w:tabs>
            <w:contextualSpacing w:val="0"/>
            <w:rPr>
              <w:b w:val="1"/>
              <w:sz w:val="24"/>
              <w:szCs w:val="24"/>
            </w:rPr>
          </w:pPr>
          <w:r w:rsidDel="00000000" w:rsidR="00000000" w:rsidRPr="00000000">
            <w:fldChar w:fldCharType="end"/>
          </w:r>
          <w:r w:rsidDel="00000000" w:rsidR="00000000" w:rsidRPr="00000000">
            <w:fldChar w:fldCharType="begin"/>
            <w:instrText xml:space="preserve"> HYPERLINK \l "_3j2qqm3" </w:instrText>
            <w:fldChar w:fldCharType="separate"/>
          </w:r>
          <w:r w:rsidDel="00000000" w:rsidR="00000000" w:rsidRPr="00000000">
            <w:rPr>
              <w:b w:val="1"/>
              <w:sz w:val="24"/>
              <w:szCs w:val="24"/>
              <w:rtl w:val="0"/>
            </w:rPr>
            <w:t xml:space="preserve">V.</w:t>
            <w:tab/>
            <w:t xml:space="preserve">Zákaz činnosti a propagace politických stran a hnutí, zákaz reklamy</w:t>
            <w:tab/>
            <w:t xml:space="preserve">14</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 w:val="right" w:pos="9062"/>
            </w:tabs>
            <w:contextualSpacing w:val="0"/>
            <w:rPr>
              <w:b w:val="1"/>
              <w:sz w:val="24"/>
              <w:szCs w:val="24"/>
            </w:rPr>
          </w:pPr>
          <w:r w:rsidDel="00000000" w:rsidR="00000000" w:rsidRPr="00000000">
            <w:fldChar w:fldCharType="end"/>
          </w:r>
          <w:r w:rsidDel="00000000" w:rsidR="00000000" w:rsidRPr="00000000">
            <w:fldChar w:fldCharType="begin"/>
            <w:instrText xml:space="preserve"> HYPERLINK \l "_1y810tw" </w:instrText>
            <w:fldChar w:fldCharType="separate"/>
          </w:r>
          <w:r w:rsidDel="00000000" w:rsidR="00000000" w:rsidRPr="00000000">
            <w:rPr>
              <w:b w:val="1"/>
              <w:sz w:val="24"/>
              <w:szCs w:val="24"/>
              <w:rtl w:val="0"/>
            </w:rPr>
            <w:t xml:space="preserve">VI.</w:t>
            <w:tab/>
            <w:t xml:space="preserve">Pravidla pro hodnocení výsledků vzdělávání žáků a studentů</w:t>
            <w:tab/>
            <w:t xml:space="preserve">14</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 w:val="right" w:pos="9062"/>
            </w:tabs>
            <w:contextualSpacing w:val="0"/>
            <w:rPr>
              <w:sz w:val="24"/>
              <w:szCs w:val="24"/>
            </w:rPr>
          </w:pPr>
          <w:r w:rsidDel="00000000" w:rsidR="00000000" w:rsidRPr="00000000">
            <w:fldChar w:fldCharType="end"/>
          </w:r>
          <w:hyperlink w:anchor="_4i7ojhp">
            <w:r w:rsidDel="00000000" w:rsidR="00000000" w:rsidRPr="00000000">
              <w:rPr>
                <w:b w:val="1"/>
                <w:sz w:val="24"/>
                <w:szCs w:val="24"/>
                <w:rtl w:val="0"/>
              </w:rPr>
              <w:t xml:space="preserve">VII.</w:t>
            </w:r>
          </w:hyperlink>
          <w:hyperlink w:anchor="_4i7ojhp">
            <w:r w:rsidDel="00000000" w:rsidR="00000000" w:rsidRPr="00000000">
              <w:rPr>
                <w:sz w:val="24"/>
                <w:szCs w:val="24"/>
                <w:rtl w:val="0"/>
              </w:rPr>
              <w:tab/>
            </w:r>
          </w:hyperlink>
          <w:r w:rsidDel="00000000" w:rsidR="00000000" w:rsidRPr="00000000">
            <w:fldChar w:fldCharType="begin"/>
            <w:instrText xml:space="preserve"> PAGEREF _4i7ojhp \h </w:instrText>
            <w:fldChar w:fldCharType="separate"/>
          </w:r>
          <w:r w:rsidDel="00000000" w:rsidR="00000000" w:rsidRPr="00000000">
            <w:rPr>
              <w:b w:val="1"/>
              <w:sz w:val="24"/>
              <w:szCs w:val="24"/>
              <w:rtl w:val="0"/>
            </w:rPr>
            <w:t xml:space="preserve">Platnost školního řádu a způsoby jeho zveřejnění</w:t>
          </w:r>
          <w:r w:rsidDel="00000000" w:rsidR="00000000" w:rsidRPr="00000000">
            <w:rPr>
              <w:sz w:val="24"/>
              <w:szCs w:val="24"/>
              <w:rtl w:val="0"/>
            </w:rPr>
            <w:tab/>
          </w:r>
          <w:r w:rsidDel="00000000" w:rsidR="00000000" w:rsidRPr="00000000">
            <w:rPr>
              <w:b w:val="1"/>
              <w:sz w:val="24"/>
              <w:szCs w:val="24"/>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keepNext w:val="1"/>
        <w:numPr>
          <w:ilvl w:val="0"/>
          <w:numId w:val="2"/>
        </w:numPr>
        <w:pBdr>
          <w:top w:color="000000" w:space="0" w:sz="0" w:val="none"/>
          <w:left w:color="000000" w:space="0" w:sz="0" w:val="none"/>
          <w:bottom w:color="000000" w:space="0" w:sz="0" w:val="none"/>
          <w:right w:color="000000" w:space="0" w:sz="0" w:val="none"/>
          <w:between w:space="0" w:sz="0" w:val="nil"/>
        </w:pBdr>
        <w:spacing w:after="120" w:before="240" w:lineRule="auto"/>
        <w:ind w:left="360" w:hanging="360"/>
        <w:contextualSpacing w:val="0"/>
        <w:rPr>
          <w:color w:val="000000"/>
        </w:rPr>
      </w:pPr>
      <w:bookmarkStart w:colFirst="0" w:colLast="0" w:name="_30j0zll" w:id="1"/>
      <w:bookmarkEnd w:id="1"/>
      <w:r w:rsidDel="00000000" w:rsidR="00000000" w:rsidRPr="00000000">
        <w:rPr>
          <w:b w:val="1"/>
          <w:color w:val="000000"/>
          <w:sz w:val="32"/>
          <w:szCs w:val="32"/>
          <w:rtl w:val="0"/>
        </w:rPr>
        <w:t xml:space="preserve">Obecná ustanovení</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240" w:lineRule="auto"/>
        <w:contextualSpacing w:val="0"/>
        <w:jc w:val="both"/>
        <w:rPr>
          <w:color w:val="000000"/>
          <w:sz w:val="24"/>
          <w:szCs w:val="24"/>
        </w:rPr>
      </w:pPr>
      <w:bookmarkStart w:colFirst="0" w:colLast="0" w:name="_1fob9te" w:id="2"/>
      <w:bookmarkEnd w:id="2"/>
      <w:r w:rsidDel="00000000" w:rsidR="00000000" w:rsidRPr="00000000">
        <w:rPr>
          <w:color w:val="000000"/>
          <w:sz w:val="24"/>
          <w:szCs w:val="24"/>
          <w:rtl w:val="0"/>
        </w:rPr>
        <w:t xml:space="preserve">Na základě ustanovení § 30, odst. 1) zákona č. 561/2004 Sb. o předškolním, základním středním, vyšším odborném a jiném vzdělávání (školský zákon) v platném znění vydávám jako statutární orgán školy tento řád. Řád je součástí organizačního řádu školy.</w:t>
      </w:r>
    </w:p>
    <w:p w:rsidR="00000000" w:rsidDel="00000000" w:rsidP="00000000" w:rsidRDefault="00000000" w:rsidRPr="00000000" w14:paraId="0000002A">
      <w:pPr>
        <w:keepNext w:val="1"/>
        <w:numPr>
          <w:ilvl w:val="0"/>
          <w:numId w:val="2"/>
        </w:numPr>
        <w:pBdr>
          <w:top w:color="000000" w:space="0" w:sz="0" w:val="none"/>
          <w:left w:color="000000" w:space="0" w:sz="0" w:val="none"/>
          <w:bottom w:color="000000" w:space="0" w:sz="0" w:val="none"/>
          <w:right w:color="000000" w:space="0" w:sz="0" w:val="none"/>
          <w:between w:space="0" w:sz="0" w:val="nil"/>
        </w:pBdr>
        <w:spacing w:after="120" w:before="240" w:lineRule="auto"/>
        <w:ind w:left="360" w:hanging="360"/>
        <w:contextualSpacing w:val="0"/>
        <w:rPr>
          <w:color w:val="000000"/>
        </w:rPr>
      </w:pPr>
      <w:r w:rsidDel="00000000" w:rsidR="00000000" w:rsidRPr="00000000">
        <w:rPr>
          <w:b w:val="1"/>
          <w:color w:val="000000"/>
          <w:sz w:val="32"/>
          <w:szCs w:val="32"/>
          <w:rtl w:val="0"/>
        </w:rPr>
        <w:t xml:space="preserve">Vymezení působnosti</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240" w:lineRule="auto"/>
        <w:contextualSpacing w:val="0"/>
        <w:jc w:val="both"/>
        <w:rPr>
          <w:color w:val="000000"/>
          <w:sz w:val="24"/>
          <w:szCs w:val="24"/>
        </w:rPr>
      </w:pPr>
      <w:bookmarkStart w:colFirst="0" w:colLast="0" w:name="_3znysh7" w:id="3"/>
      <w:bookmarkEnd w:id="3"/>
      <w:r w:rsidDel="00000000" w:rsidR="00000000" w:rsidRPr="00000000">
        <w:rPr>
          <w:color w:val="000000"/>
          <w:sz w:val="24"/>
          <w:szCs w:val="24"/>
          <w:rtl w:val="0"/>
        </w:rPr>
        <w:t xml:space="preserve">Školní řád je závazný pro všechny zaměstnance školy, žáky a jejich rodiče (zákonné zástupce).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40" w:lineRule="auto"/>
        <w:contextualSpacing w:val="0"/>
        <w:jc w:val="both"/>
        <w:rPr>
          <w:color w:val="000000"/>
          <w:sz w:val="24"/>
          <w:szCs w:val="24"/>
        </w:rPr>
      </w:pPr>
      <w:r w:rsidDel="00000000" w:rsidR="00000000" w:rsidRPr="00000000">
        <w:rPr>
          <w:rtl w:val="0"/>
        </w:rPr>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after="120" w:before="240" w:lineRule="auto"/>
        <w:ind w:left="362" w:hanging="181"/>
        <w:contextualSpacing w:val="0"/>
        <w:rPr/>
      </w:pPr>
      <w:bookmarkStart w:colFirst="0" w:colLast="0" w:name="_2et92p0" w:id="4"/>
      <w:bookmarkEnd w:id="4"/>
      <w:r w:rsidDel="00000000" w:rsidR="00000000" w:rsidRPr="00000000">
        <w:rPr>
          <w:b w:val="1"/>
          <w:color w:val="000000"/>
          <w:sz w:val="32"/>
          <w:szCs w:val="32"/>
          <w:rtl w:val="0"/>
        </w:rPr>
        <w:t xml:space="preserve">Práva a povinnosti žáků a jejich zákonných zástupců ve škole a podrobnosti o pravidlech vzájemných vztahů s pedagogickými pracovníky</w:t>
      </w:r>
      <w:r w:rsidDel="00000000" w:rsidR="00000000" w:rsidRPr="00000000">
        <w:rPr>
          <w:rtl w:val="0"/>
        </w:rPr>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tabs>
          <w:tab w:val="left" w:pos="284"/>
        </w:tabs>
        <w:spacing w:after="240" w:before="240" w:lineRule="auto"/>
        <w:ind w:left="284" w:hanging="284"/>
        <w:contextualSpacing w:val="0"/>
        <w:jc w:val="both"/>
        <w:rPr>
          <w:color w:val="000000"/>
        </w:rPr>
      </w:pPr>
      <w:bookmarkStart w:colFirst="0" w:colLast="0" w:name="_tyjcwt" w:id="5"/>
      <w:bookmarkEnd w:id="5"/>
      <w:r w:rsidDel="00000000" w:rsidR="00000000" w:rsidRPr="00000000">
        <w:rPr>
          <w:b w:val="1"/>
          <w:color w:val="000000"/>
          <w:sz w:val="28"/>
          <w:szCs w:val="28"/>
          <w:u w:val="single"/>
          <w:rtl w:val="0"/>
        </w:rPr>
        <w:t xml:space="preserve">Práva a povinnosti žáků</w:t>
      </w:r>
      <w:r w:rsidDel="00000000" w:rsidR="00000000" w:rsidRPr="00000000">
        <w:rPr>
          <w:rtl w:val="0"/>
        </w:rPr>
      </w:r>
    </w:p>
    <w:p w:rsidR="00000000" w:rsidDel="00000000" w:rsidP="00000000" w:rsidRDefault="00000000" w:rsidRPr="00000000" w14:paraId="0000002F">
      <w:pPr>
        <w:numPr>
          <w:ilvl w:val="0"/>
          <w:numId w:val="13"/>
        </w:numPr>
        <w:pBdr>
          <w:top w:space="0" w:sz="0" w:val="nil"/>
          <w:left w:space="0" w:sz="0" w:val="nil"/>
          <w:bottom w:space="0" w:sz="0" w:val="nil"/>
          <w:right w:space="0" w:sz="0" w:val="nil"/>
          <w:between w:space="0" w:sz="0" w:val="nil"/>
        </w:pBdr>
        <w:shd w:fill="ffffff" w:val="clear"/>
        <w:spacing w:after="0" w:before="0" w:line="480" w:lineRule="auto"/>
        <w:ind w:left="284" w:hanging="284"/>
        <w:contextualSpacing w:val="1"/>
        <w:rPr>
          <w:color w:val="000000"/>
          <w:sz w:val="24"/>
          <w:szCs w:val="24"/>
        </w:rPr>
      </w:pPr>
      <w:r w:rsidDel="00000000" w:rsidR="00000000" w:rsidRPr="00000000">
        <w:rPr>
          <w:b w:val="1"/>
          <w:color w:val="000000"/>
          <w:sz w:val="24"/>
          <w:szCs w:val="24"/>
          <w:rtl w:val="0"/>
        </w:rPr>
        <w:t xml:space="preserve">Žáci mají právo</w:t>
      </w:r>
      <w:r w:rsidDel="00000000" w:rsidR="00000000" w:rsidRPr="00000000">
        <w:rPr>
          <w:rtl w:val="0"/>
        </w:rPr>
      </w:r>
    </w:p>
    <w:p w:rsidR="00000000" w:rsidDel="00000000" w:rsidP="00000000" w:rsidRDefault="00000000" w:rsidRPr="00000000" w14:paraId="00000030">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na vzdělávání a školské služby podle školského zákona;</w:t>
      </w:r>
    </w:p>
    <w:p w:rsidR="00000000" w:rsidDel="00000000" w:rsidP="00000000" w:rsidRDefault="00000000" w:rsidRPr="00000000" w14:paraId="00000031">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na informace o průběhu a výsledcích svého vzdělávání;</w:t>
      </w:r>
    </w:p>
    <w:p w:rsidR="00000000" w:rsidDel="00000000" w:rsidP="00000000" w:rsidRDefault="00000000" w:rsidRPr="00000000" w14:paraId="00000032">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000000" w:rsidDel="00000000" w:rsidP="00000000" w:rsidRDefault="00000000" w:rsidRPr="00000000" w14:paraId="00000033">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vyjadřovat se ke všem rozhodnutím týkajícím se podstatných záležitostí jejich vzdělávání, přičemž jejich vyjádřením musí být věnována pozornost odpovídající jejich věku a stupni vývoje;</w:t>
      </w:r>
    </w:p>
    <w:p w:rsidR="00000000" w:rsidDel="00000000" w:rsidP="00000000" w:rsidRDefault="00000000" w:rsidRPr="00000000" w14:paraId="00000034">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vyjadřovat svobodně svůj názor ve všech věcech, které se ho týkají; tento názor má být vyjádřen adekvátní formou, přičemž tomuto rozhodnutí musí být věnována patřičná pozornost. Být ochráněn před fyzickým nebo psychickým násilím a nedbalým zacházením.</w:t>
      </w:r>
    </w:p>
    <w:p w:rsidR="00000000" w:rsidDel="00000000" w:rsidP="00000000" w:rsidRDefault="00000000" w:rsidRPr="00000000" w14:paraId="00000035">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na informace a poradenskou pomoc školy v záležitostech týkajících se vzdělávání;</w:t>
      </w:r>
    </w:p>
    <w:p w:rsidR="00000000" w:rsidDel="00000000" w:rsidP="00000000" w:rsidRDefault="00000000" w:rsidRPr="00000000" w14:paraId="00000036">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na ochranu před jakoukoli formou diskriminace a násilí, fyzické či psychické, na svobodu myšlení, projevu, na odpočinek a dodržování základních psychohygienických podmínek výuky. </w:t>
      </w:r>
    </w:p>
    <w:p w:rsidR="00000000" w:rsidDel="00000000" w:rsidP="00000000" w:rsidRDefault="00000000" w:rsidRPr="00000000" w14:paraId="00000037">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mají právo na ochranu před jakoukoli formou diskriminace a násilí, mají právo na vzdělání a na svobodu myšlení, projevu, shromažďování, náboženství, na odpočinek a dodržování základních psychohygienických podmínek, mají právo být seznámeni se všemi předpisy se vztahem k pobytu a činnosti ve škole. Každý úraz nebo vznik škody, ke kterému došlo v souvislosti s činností školy, hlásí bez zbytečného odkladu vyučujícímu, třídnímu učiteli nebo jinému zaměstnanci školy;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before="0" w:lineRule="auto"/>
        <w:ind w:left="425"/>
        <w:contextualSpacing w:val="0"/>
        <w:jc w:val="both"/>
        <w:rPr>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0" w:before="0" w:lineRule="auto"/>
        <w:ind w:left="425"/>
        <w:contextualSpacing w:val="0"/>
        <w:jc w:val="both"/>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before="0" w:lineRule="auto"/>
        <w:contextualSpacing w:val="0"/>
        <w:jc w:val="both"/>
        <w:rPr>
          <w:color w:val="000000"/>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hd w:fill="ffffff" w:val="clear"/>
        <w:spacing w:after="0" w:before="0" w:line="480" w:lineRule="auto"/>
        <w:ind w:left="284" w:hanging="284"/>
        <w:contextualSpacing w:val="1"/>
        <w:rPr>
          <w:color w:val="000000"/>
          <w:sz w:val="24"/>
          <w:szCs w:val="24"/>
        </w:rPr>
      </w:pPr>
      <w:r w:rsidDel="00000000" w:rsidR="00000000" w:rsidRPr="00000000">
        <w:rPr>
          <w:b w:val="1"/>
          <w:color w:val="000000"/>
          <w:sz w:val="24"/>
          <w:szCs w:val="24"/>
          <w:rtl w:val="0"/>
        </w:rPr>
        <w:t xml:space="preserve">Žáci jsou povinni</w:t>
      </w:r>
      <w:r w:rsidDel="00000000" w:rsidR="00000000" w:rsidRPr="00000000">
        <w:rPr>
          <w:rtl w:val="0"/>
        </w:rPr>
      </w:r>
    </w:p>
    <w:p w:rsidR="00000000" w:rsidDel="00000000" w:rsidP="00000000" w:rsidRDefault="00000000" w:rsidRPr="00000000" w14:paraId="0000003C">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řádně docházet do školy nebo školského zařízení a řádně se vzdělávat;</w:t>
      </w:r>
    </w:p>
    <w:p w:rsidR="00000000" w:rsidDel="00000000" w:rsidP="00000000" w:rsidRDefault="00000000" w:rsidRPr="00000000" w14:paraId="0000003D">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dodržovat školní a vnitřní řád a předpisy a pokyny školy a školského zařízení k ochraně zdraví a bezpečnosti, s nimiž byli seznámeni; plnit pokyny pedagogických pracovníků škol a školských zařízení vydané v souladu s právními předpisy a školním nebo vnitřním řádem;</w:t>
      </w:r>
    </w:p>
    <w:p w:rsidR="00000000" w:rsidDel="00000000" w:rsidP="00000000" w:rsidRDefault="00000000" w:rsidRPr="00000000" w14:paraId="0000003E">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se k sobě navzájem, k učitelům a k dalším zaměstnancům školy chovat zdvořile a s úctou. Nesmí se dopouštět lží ani podvodů. Na veřejnosti jsou povinni se chovat tak, aby byli dobrými reprezentanty školy a nepoškozovali její pověst;</w:t>
      </w:r>
    </w:p>
    <w:p w:rsidR="00000000" w:rsidDel="00000000" w:rsidP="00000000" w:rsidRDefault="00000000" w:rsidRPr="00000000" w14:paraId="0000003F">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chodit do školy pravidelně a včas podle rozvrhu hodin nebo pokynů vyučujících a účastnit se činností organizovaných školou. Musí být vždy nejméně pět minut před začátkem v učebně, ve které začínají výuku. Účast na vyučování nepovinných předmětů a docházka do zájmových kroužků a do školní družiny je pro přihlášené žáky povinná. Odhlásit se mohou vždy ke konci pololetí;</w:t>
      </w:r>
    </w:p>
    <w:p w:rsidR="00000000" w:rsidDel="00000000" w:rsidP="00000000" w:rsidRDefault="00000000" w:rsidRPr="00000000" w14:paraId="00000040">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se v hodinách chovat ukázněně a nesmí rušit výuku, jsou povinni nosit do školy učebnice a školní potřeby podle rozvrhu vyučování a pokynů učitelů, řádně a systematicky se připravovat na vyučování. Svědomitě plní uložené úkoly včetně domácí přípravy na vyučování. Jestliže se nemohli na vyučování náležitě připravit, omluví se učiteli na začátku vyučovací hodiny. Soustavné zapomínání učebnic, pomůcek a opakovaná nepřipravenost na vyučování je považováno za porušení Školního řádu;</w:t>
      </w:r>
    </w:p>
    <w:p w:rsidR="00000000" w:rsidDel="00000000" w:rsidP="00000000" w:rsidRDefault="00000000" w:rsidRPr="00000000" w14:paraId="00000041">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chodit do školy vhodně a čistě upraveni a oblečeni. Ve škole je zakázáno nosit vyzývavé oblečení a svršky odhalující spodní prádlo. V prostorách školy nepoužívat pokrývku hlavy a přezouvat se neprodleně po příchodu do školy do obuvi, která není sportovní. Sportovní obuv používat pouze při hodinách tělesné výchovy nebo na pokyn vyučujícího;</w:t>
      </w:r>
    </w:p>
    <w:p w:rsidR="00000000" w:rsidDel="00000000" w:rsidP="00000000" w:rsidRDefault="00000000" w:rsidRPr="00000000" w14:paraId="00000042">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zacházet s učebnicemi a školními potřebami šetrně, udržovat své místo, třídu i ostatní školní prostory v čistotě a pořádku, chránit majetek před poškozením, zničením nebo ztrátou. Žáci jsou povinni dbát čistoty a estetického vzhledu učeben i ostatních prostor školy;</w:t>
      </w:r>
    </w:p>
    <w:p w:rsidR="00000000" w:rsidDel="00000000" w:rsidP="00000000" w:rsidRDefault="00000000" w:rsidRPr="00000000" w14:paraId="00000043">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před ukončením vyučování i v době přestávek z bezpečnostních důvodů neopouštět školní budovu bez vědomí vyučujících. V době mimo vyučování zůstávají ve škole jen se svolením vyučujících a pod jejich dohledem;</w:t>
      </w:r>
    </w:p>
    <w:p w:rsidR="00000000" w:rsidDel="00000000" w:rsidP="00000000" w:rsidRDefault="00000000" w:rsidRPr="00000000" w14:paraId="00000044">
      <w:pPr>
        <w:numPr>
          <w:ilvl w:val="1"/>
          <w:numId w:val="13"/>
        </w:numPr>
        <w:pBdr>
          <w:top w:space="0" w:sz="0" w:val="nil"/>
          <w:left w:space="0" w:sz="0" w:val="nil"/>
          <w:bottom w:space="0" w:sz="0" w:val="nil"/>
          <w:right w:space="0" w:sz="0" w:val="nil"/>
          <w:between w:space="0" w:sz="0" w:val="nil"/>
        </w:pBdr>
        <w:shd w:fill="ffffff" w:val="clear"/>
        <w:spacing w:after="0" w:before="0" w:lineRule="auto"/>
        <w:ind w:left="425" w:hanging="425"/>
        <w:contextualSpacing w:val="1"/>
        <w:jc w:val="both"/>
        <w:rPr>
          <w:color w:val="000000"/>
          <w:sz w:val="24"/>
          <w:szCs w:val="24"/>
        </w:rPr>
      </w:pPr>
      <w:r w:rsidDel="00000000" w:rsidR="00000000" w:rsidRPr="00000000">
        <w:rPr>
          <w:color w:val="000000"/>
          <w:sz w:val="24"/>
          <w:szCs w:val="24"/>
          <w:rtl w:val="0"/>
        </w:rPr>
        <w:t xml:space="preserve">chránit své zdraví i zdraví spolužáků; žákům jsou zakázány všechny činnosti, které jsou zdraví škodlivé (např. kouření, pití alkoholických nápojů, zneužívání návykových a zdraví škodlivých látek);</w:t>
      </w:r>
    </w:p>
    <w:p w:rsidR="00000000" w:rsidDel="00000000" w:rsidP="00000000" w:rsidRDefault="00000000" w:rsidRPr="00000000" w14:paraId="00000045">
      <w:pPr>
        <w:numPr>
          <w:ilvl w:val="1"/>
          <w:numId w:val="13"/>
        </w:numPr>
        <w:pBdr>
          <w:top w:space="0" w:sz="0" w:val="nil"/>
          <w:left w:space="0" w:sz="0" w:val="nil"/>
          <w:bottom w:space="0" w:sz="0" w:val="nil"/>
          <w:right w:space="0" w:sz="0" w:val="nil"/>
          <w:between w:space="0" w:sz="0" w:val="nil"/>
        </w:pBdr>
        <w:shd w:fill="ffffff" w:val="clear"/>
        <w:spacing w:after="0" w:before="0" w:lineRule="auto"/>
        <w:ind w:left="539" w:hanging="539"/>
        <w:contextualSpacing w:val="1"/>
        <w:jc w:val="both"/>
        <w:rPr>
          <w:color w:val="000000"/>
          <w:sz w:val="24"/>
          <w:szCs w:val="24"/>
        </w:rPr>
      </w:pPr>
      <w:r w:rsidDel="00000000" w:rsidR="00000000" w:rsidRPr="00000000">
        <w:rPr>
          <w:color w:val="000000"/>
          <w:sz w:val="24"/>
          <w:szCs w:val="24"/>
          <w:rtl w:val="0"/>
        </w:rPr>
        <w:t xml:space="preserve">dodržovat zákaz kouření ve školní budově, na pozemku školy a na přilehlém chodníku (dále jen škola). Ve škole a na školních akcích je přísně zakázáno používat, distribuovat nebo propagovat alkohol, drogy a jiné toxické nebo návykové látky. Ve škole je rovněž zakázáno hraní hazardních her o peníze a jiné cennosti;</w:t>
      </w:r>
    </w:p>
    <w:p w:rsidR="00000000" w:rsidDel="00000000" w:rsidP="00000000" w:rsidRDefault="00000000" w:rsidRPr="00000000" w14:paraId="00000046">
      <w:pPr>
        <w:numPr>
          <w:ilvl w:val="1"/>
          <w:numId w:val="13"/>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nenosit do školy předměty, které nesouvisí s výukou, jsou nebezpečné nebo cenné (např. nože, zbraně, výbušniny, hořlaviny, větší částky peněz) nebo vykonávat činnosti, které by mohly ohrozit bezpečnost nebo by mohly být příčinou jiných škod. Především se zakazuje používání otevřeného ohně a jakýchkoliv osobních elektrických spotřebičů. Cenné předměty, včetně šperků odkládají žáci pouze na místa k tomu určená, případně na pokyn vyučujících, kteří je po stanovenou dobu přeberou do úschovy a zajistí jejich bezpečnost; </w:t>
      </w:r>
    </w:p>
    <w:p w:rsidR="00000000" w:rsidDel="00000000" w:rsidP="00000000" w:rsidRDefault="00000000" w:rsidRPr="00000000" w14:paraId="00000047">
      <w:pPr>
        <w:numPr>
          <w:ilvl w:val="1"/>
          <w:numId w:val="13"/>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před začátkem vyučování vypnout popř. přepnout mobilní telefon či obdobný přístroj (např. tablet) na tichý režim a uložit jej do k tomu určené uzamykatelné schránky. Mobilní telefony, tablety a jiné elektronické přístroje může žák ve výuce používat jen se souhlasem vyučujícího.</w:t>
      </w:r>
    </w:p>
    <w:p w:rsidR="00000000" w:rsidDel="00000000" w:rsidP="00000000" w:rsidRDefault="00000000" w:rsidRPr="00000000" w14:paraId="00000048">
      <w:pPr>
        <w:numPr>
          <w:ilvl w:val="1"/>
          <w:numId w:val="13"/>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je zákaz nabíjení mobilních telefonů nebo jiných mobilních zařízení;</w:t>
      </w:r>
    </w:p>
    <w:p w:rsidR="00000000" w:rsidDel="00000000" w:rsidP="00000000" w:rsidRDefault="00000000" w:rsidRPr="00000000" w14:paraId="00000049">
      <w:pPr>
        <w:numPr>
          <w:ilvl w:val="1"/>
          <w:numId w:val="13"/>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žákům se zakazuje pořizovat jakékoli zvukové i obrazové záznamy ve škole a při činnostech pořádaných školou bez vědomí učitele.</w:t>
      </w:r>
    </w:p>
    <w:p w:rsidR="00000000" w:rsidDel="00000000" w:rsidP="00000000" w:rsidRDefault="00000000" w:rsidRPr="00000000" w14:paraId="0000004A">
      <w:pPr>
        <w:numPr>
          <w:ilvl w:val="1"/>
          <w:numId w:val="13"/>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zvláště hrubé slovní a úmyslné fyzické útoky žáka vůči žákům a pracovníkům školy nebo školského zařízení se vždy považují za závažné zaviněné porušení povinností stanovených tímto řádem;</w:t>
      </w:r>
    </w:p>
    <w:p w:rsidR="00000000" w:rsidDel="00000000" w:rsidP="00000000" w:rsidRDefault="00000000" w:rsidRPr="00000000" w14:paraId="0000004B">
      <w:pPr>
        <w:numPr>
          <w:ilvl w:val="1"/>
          <w:numId w:val="13"/>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při porušení povinností stanovených tímto školním řádem lze podle závažnosti porušení uložit:</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480"/>
        <w:contextualSpacing w:val="0"/>
        <w:jc w:val="both"/>
        <w:rPr>
          <w:color w:val="000000"/>
          <w:sz w:val="24"/>
          <w:szCs w:val="24"/>
        </w:rPr>
      </w:pPr>
      <w:r w:rsidDel="00000000" w:rsidR="00000000" w:rsidRPr="00000000">
        <w:rPr>
          <w:color w:val="000000"/>
          <w:sz w:val="24"/>
          <w:szCs w:val="24"/>
          <w:rtl w:val="0"/>
        </w:rPr>
        <w:t xml:space="preserve"> a) napomenutí třídního učitele,</w:t>
      </w:r>
    </w:p>
    <w:p w:rsidR="00000000" w:rsidDel="00000000" w:rsidP="00000000" w:rsidRDefault="00000000" w:rsidRPr="00000000" w14:paraId="0000004D">
      <w:pPr>
        <w:pBdr>
          <w:top w:space="0" w:sz="0" w:val="nil"/>
          <w:left w:space="0" w:sz="0" w:val="nil"/>
          <w:bottom w:space="0" w:sz="0" w:val="nil"/>
          <w:right w:space="0" w:sz="0" w:val="nil"/>
          <w:between w:space="0" w:sz="0" w:val="nil"/>
        </w:pBdr>
        <w:contextualSpacing w:val="0"/>
        <w:jc w:val="both"/>
        <w:rPr>
          <w:color w:val="000000"/>
          <w:sz w:val="24"/>
          <w:szCs w:val="24"/>
        </w:rPr>
      </w:pPr>
      <w:r w:rsidDel="00000000" w:rsidR="00000000" w:rsidRPr="00000000">
        <w:rPr>
          <w:color w:val="000000"/>
          <w:sz w:val="24"/>
          <w:szCs w:val="24"/>
          <w:rtl w:val="0"/>
        </w:rPr>
        <w:t xml:space="preserve">         b) důtku třídního učitele,</w:t>
      </w:r>
    </w:p>
    <w:p w:rsidR="00000000" w:rsidDel="00000000" w:rsidP="00000000" w:rsidRDefault="00000000" w:rsidRPr="00000000" w14:paraId="0000004E">
      <w:pPr>
        <w:pBdr>
          <w:top w:space="0" w:sz="0" w:val="nil"/>
          <w:left w:space="0" w:sz="0" w:val="nil"/>
          <w:bottom w:space="0" w:sz="0" w:val="nil"/>
          <w:right w:space="0" w:sz="0" w:val="nil"/>
          <w:between w:space="0" w:sz="0" w:val="nil"/>
        </w:pBdr>
        <w:contextualSpacing w:val="0"/>
        <w:jc w:val="both"/>
        <w:rPr>
          <w:color w:val="000000"/>
          <w:sz w:val="24"/>
          <w:szCs w:val="24"/>
        </w:rPr>
      </w:pPr>
      <w:r w:rsidDel="00000000" w:rsidR="00000000" w:rsidRPr="00000000">
        <w:rPr>
          <w:color w:val="000000"/>
          <w:sz w:val="24"/>
          <w:szCs w:val="24"/>
          <w:rtl w:val="0"/>
        </w:rPr>
        <w:t xml:space="preserve">         c) důtku ředitele školy</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Rule="auto"/>
        <w:ind w:firstLine="720"/>
        <w:contextualSpacing w:val="0"/>
        <w:jc w:val="both"/>
        <w:rPr>
          <w:color w:val="000000"/>
          <w:sz w:val="24"/>
          <w:szCs w:val="24"/>
        </w:rPr>
      </w:pPr>
      <w:bookmarkStart w:colFirst="0" w:colLast="0" w:name="_1t3h5sf" w:id="7"/>
      <w:bookmarkEnd w:id="7"/>
      <w:r w:rsidDel="00000000" w:rsidR="00000000" w:rsidRPr="00000000">
        <w:rPr>
          <w:color w:val="000000"/>
          <w:sz w:val="24"/>
          <w:szCs w:val="24"/>
          <w:rtl w:val="0"/>
        </w:rPr>
        <w:t xml:space="preserve">Škola neprodleně oznámí uložení napomenutí nebo důtky a jeho důvody prokazatelným způsobem žákovi a jeho zákonnému zástupci a třídní učitel je zaznamená do dokumentace školy;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Rule="auto"/>
        <w:ind w:firstLine="720"/>
        <w:contextualSpacing w:val="0"/>
        <w:jc w:val="both"/>
        <w:rPr>
          <w:color w:val="000000"/>
          <w:sz w:val="24"/>
          <w:szCs w:val="24"/>
        </w:rPr>
      </w:pPr>
      <w:r w:rsidDel="00000000" w:rsidR="00000000" w:rsidRPr="00000000">
        <w:rPr>
          <w:color w:val="000000"/>
          <w:sz w:val="24"/>
          <w:szCs w:val="24"/>
          <w:rtl w:val="0"/>
        </w:rPr>
        <w:t xml:space="preserve">Kázeňské opatření může být promítnuto i do hodnocení chování žáka.</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Rule="auto"/>
        <w:ind w:firstLine="720"/>
        <w:contextualSpacing w:val="0"/>
        <w:jc w:val="both"/>
        <w:rPr>
          <w:color w:val="000000"/>
          <w:sz w:val="24"/>
          <w:szCs w:val="24"/>
        </w:rPr>
      </w:pPr>
      <w:r w:rsidDel="00000000" w:rsidR="00000000" w:rsidRPr="00000000">
        <w:rPr>
          <w:color w:val="000000"/>
          <w:sz w:val="24"/>
          <w:szCs w:val="24"/>
          <w:rtl w:val="0"/>
        </w:rPr>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Rule="auto"/>
        <w:contextualSpacing w:val="0"/>
        <w:jc w:val="both"/>
        <w:rPr>
          <w:color w:val="000000"/>
          <w:sz w:val="24"/>
          <w:szCs w:val="24"/>
        </w:rPr>
      </w:pPr>
      <w:r w:rsidDel="00000000" w:rsidR="00000000" w:rsidRPr="00000000">
        <w:rPr>
          <w:rtl w:val="0"/>
        </w:rPr>
      </w:r>
    </w:p>
    <w:p w:rsidR="00000000" w:rsidDel="00000000" w:rsidP="00000000" w:rsidRDefault="00000000" w:rsidRPr="00000000" w14:paraId="00000053">
      <w:pPr>
        <w:numPr>
          <w:ilvl w:val="0"/>
          <w:numId w:val="14"/>
        </w:numPr>
        <w:pBdr>
          <w:top w:space="0" w:sz="0" w:val="nil"/>
          <w:left w:space="0" w:sz="0" w:val="nil"/>
          <w:bottom w:space="0" w:sz="0" w:val="nil"/>
          <w:right w:space="0" w:sz="0" w:val="nil"/>
          <w:between w:space="0" w:sz="0" w:val="nil"/>
        </w:pBdr>
        <w:tabs>
          <w:tab w:val="left" w:pos="284"/>
        </w:tabs>
        <w:spacing w:after="240" w:before="240" w:lineRule="auto"/>
        <w:ind w:left="284" w:hanging="284"/>
        <w:contextualSpacing w:val="0"/>
        <w:jc w:val="both"/>
        <w:rPr>
          <w:color w:val="000000"/>
        </w:rPr>
      </w:pPr>
      <w:bookmarkStart w:colFirst="0" w:colLast="0" w:name="_4d34og8" w:id="8"/>
      <w:bookmarkEnd w:id="8"/>
      <w:r w:rsidDel="00000000" w:rsidR="00000000" w:rsidRPr="00000000">
        <w:rPr>
          <w:b w:val="1"/>
          <w:color w:val="000000"/>
          <w:sz w:val="28"/>
          <w:szCs w:val="28"/>
          <w:u w:val="single"/>
          <w:rtl w:val="0"/>
        </w:rPr>
        <w:t xml:space="preserve">Práva a povinnosti zákonných zástupců</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ffffff" w:val="clear"/>
        <w:spacing w:after="0" w:before="0" w:line="480" w:lineRule="auto"/>
        <w:ind w:left="360" w:hanging="360"/>
        <w:contextualSpacing w:val="1"/>
        <w:rPr>
          <w:color w:val="000000"/>
          <w:sz w:val="24"/>
          <w:szCs w:val="24"/>
        </w:rPr>
      </w:pPr>
      <w:r w:rsidDel="00000000" w:rsidR="00000000" w:rsidRPr="00000000">
        <w:rPr>
          <w:b w:val="1"/>
          <w:color w:val="000000"/>
          <w:sz w:val="24"/>
          <w:szCs w:val="24"/>
          <w:rtl w:val="0"/>
        </w:rPr>
        <w:t xml:space="preserve">Zákonní zástupci mají právo</w:t>
      </w:r>
      <w:r w:rsidDel="00000000" w:rsidR="00000000" w:rsidRPr="00000000">
        <w:rPr>
          <w:rtl w:val="0"/>
        </w:rPr>
      </w:r>
    </w:p>
    <w:p w:rsidR="00000000" w:rsidDel="00000000" w:rsidP="00000000" w:rsidRDefault="00000000" w:rsidRPr="00000000" w14:paraId="00000055">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na svobodnou volbu školy pro své dítě;</w:t>
      </w:r>
    </w:p>
    <w:p w:rsidR="00000000" w:rsidDel="00000000" w:rsidP="00000000" w:rsidRDefault="00000000" w:rsidRPr="00000000" w14:paraId="00000056">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na informace o průběhu a výsledcích vzdělávání dítěte ve škole;</w:t>
      </w:r>
    </w:p>
    <w:p w:rsidR="00000000" w:rsidDel="00000000" w:rsidP="00000000" w:rsidRDefault="00000000" w:rsidRPr="00000000" w14:paraId="00000057">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na informace o škole podle zákona č. 106/1999 Sb. o svobodném přístupu k informacím;</w:t>
      </w:r>
    </w:p>
    <w:p w:rsidR="00000000" w:rsidDel="00000000" w:rsidP="00000000" w:rsidRDefault="00000000" w:rsidRPr="00000000" w14:paraId="00000058">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nahlížet do výroční zprávy, pořizovat si z ní opisy a výpisy;</w:t>
      </w:r>
    </w:p>
    <w:p w:rsidR="00000000" w:rsidDel="00000000" w:rsidP="00000000" w:rsidRDefault="00000000" w:rsidRPr="00000000" w14:paraId="00000059">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na informace a poradenskou pomoc školy nebo školského poradenského zařízení v záležitostech týkajících se vzdělávání podle školského zákona; </w:t>
      </w:r>
    </w:p>
    <w:p w:rsidR="00000000" w:rsidDel="00000000" w:rsidP="00000000" w:rsidRDefault="00000000" w:rsidRPr="00000000" w14:paraId="0000005A">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00000" w:rsidDel="00000000" w:rsidP="00000000" w:rsidRDefault="00000000" w:rsidRPr="00000000" w14:paraId="0000005B">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vznést stížnost k ředitelce školy, pokud se domnívá, že v případě jeho syna/dcery škola pochybila;</w:t>
      </w:r>
    </w:p>
    <w:p w:rsidR="00000000" w:rsidDel="00000000" w:rsidP="00000000" w:rsidRDefault="00000000" w:rsidRPr="00000000" w14:paraId="0000005C">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volit a být volen do Školské rady;</w:t>
      </w:r>
    </w:p>
    <w:p w:rsidR="00000000" w:rsidDel="00000000" w:rsidP="00000000" w:rsidRDefault="00000000" w:rsidRPr="00000000" w14:paraId="0000005D">
      <w:pPr>
        <w:numPr>
          <w:ilvl w:val="1"/>
          <w:numId w:val="10"/>
        </w:numPr>
        <w:pBdr>
          <w:top w:space="0" w:sz="0" w:val="nil"/>
          <w:left w:space="0" w:sz="0" w:val="nil"/>
          <w:bottom w:space="0" w:sz="0" w:val="nil"/>
          <w:right w:space="0" w:sz="0" w:val="nil"/>
          <w:between w:space="0" w:sz="0" w:val="nil"/>
        </w:pBdr>
        <w:shd w:fill="ffffff" w:val="clear"/>
        <w:spacing w:after="0" w:before="0" w:lineRule="auto"/>
        <w:ind w:left="540" w:hanging="540"/>
        <w:contextualSpacing w:val="1"/>
        <w:jc w:val="both"/>
        <w:rPr>
          <w:color w:val="000000"/>
          <w:sz w:val="24"/>
          <w:szCs w:val="24"/>
        </w:rPr>
      </w:pPr>
      <w:r w:rsidDel="00000000" w:rsidR="00000000" w:rsidRPr="00000000">
        <w:rPr>
          <w:color w:val="000000"/>
          <w:sz w:val="24"/>
          <w:szCs w:val="24"/>
          <w:rtl w:val="0"/>
        </w:rPr>
        <w:t xml:space="preserve">v odůvodněných případech požádat ředitele školy o vystavení papírového omluvného listu a jiných sdělení a umožnění jiného přístupu k výsledkům žáka, než prostřednictvím elektronického systému Škola OnLine;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after="0" w:before="0" w:lineRule="auto"/>
        <w:contextualSpacing w:val="0"/>
        <w:jc w:val="both"/>
        <w:rPr>
          <w:color w:val="000000"/>
          <w:sz w:val="24"/>
          <w:szCs w:val="24"/>
        </w:rPr>
      </w:pPr>
      <w:bookmarkStart w:colFirst="0" w:colLast="0" w:name="_2s8eyo1" w:id="9"/>
      <w:bookmarkEnd w:id="9"/>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hd w:fill="ffffff" w:val="clear"/>
        <w:spacing w:after="0" w:before="0" w:line="480" w:lineRule="auto"/>
        <w:ind w:left="360" w:hanging="360"/>
        <w:contextualSpacing w:val="1"/>
        <w:rPr>
          <w:color w:val="000000"/>
          <w:sz w:val="24"/>
          <w:szCs w:val="24"/>
        </w:rPr>
      </w:pPr>
      <w:r w:rsidDel="00000000" w:rsidR="00000000" w:rsidRPr="00000000">
        <w:rPr>
          <w:b w:val="1"/>
          <w:color w:val="000000"/>
          <w:sz w:val="24"/>
          <w:szCs w:val="24"/>
          <w:rtl w:val="0"/>
        </w:rPr>
        <w:t xml:space="preserve">Zákonní zástupci jsou povinni</w:t>
      </w:r>
      <w:r w:rsidDel="00000000" w:rsidR="00000000" w:rsidRPr="00000000">
        <w:rPr>
          <w:rtl w:val="0"/>
        </w:rPr>
      </w:r>
    </w:p>
    <w:p w:rsidR="00000000" w:rsidDel="00000000" w:rsidP="00000000" w:rsidRDefault="00000000" w:rsidRPr="00000000" w14:paraId="00000060">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zajistit, aby žák docházel řádně do školy nebo školského zařízení;</w:t>
      </w:r>
    </w:p>
    <w:p w:rsidR="00000000" w:rsidDel="00000000" w:rsidP="00000000" w:rsidRDefault="00000000" w:rsidRPr="00000000" w14:paraId="00000061">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na vyzvání ředitele školy nebo školského zařízení se osobně zúčastnit projednání závažných otázek týkajících se vzdělávání žáka;</w:t>
      </w:r>
    </w:p>
    <w:p w:rsidR="00000000" w:rsidDel="00000000" w:rsidP="00000000" w:rsidRDefault="00000000" w:rsidRPr="00000000" w14:paraId="00000062">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informovat školu a školské zařízení o zdravotní způsobilosti žáka ke vzdělávání a případných změnách způsobilosti, o zdravotních obtížích nebo jiných závažných skutečnostech, které by mohly mít vliv na průběh vzdělávání, např. údaje o tom, zda je žák zdravotně postižen, včetně údaje o druhu postižení, nebo či je zdravotně znevýhodněn;</w:t>
      </w:r>
    </w:p>
    <w:p w:rsidR="00000000" w:rsidDel="00000000" w:rsidP="00000000" w:rsidRDefault="00000000" w:rsidRPr="00000000" w14:paraId="00000063">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dokládat důvody nepřítomnosti žáka ve vyučování prostřednictvím elektronické omluvenky v elektronické žákovské knížce nejpozději 3 dny po návratu žáka do školy. </w:t>
      </w:r>
    </w:p>
    <w:p w:rsidR="00000000" w:rsidDel="00000000" w:rsidP="00000000" w:rsidRDefault="00000000" w:rsidRPr="00000000" w14:paraId="00000064">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v případě potřeby uvolnění požádat prostřednictvím elektronické žákovské knížky (v odůvodněných případech prostřednictvím papírového omluvného listu s jinými sděleními) učitele konkrétní vyučovací hodiny. Uvolnění na maximálně 3 vyučovací dny povoluje třídní učitel, a to na předepsaném formuláři, který je k dispozici na webu školy nebo prostřednictvím zprávy v elektronické žákovské knížce. Uvolnění na více dnů povoluje ředitelka školy a je třeba jej vyplnit do příslušného formuláře, který je k dispozici na webu školy. Písemnou žádost o toto uvolnění musí zákonný zástupce žáka předložit prostřednictvím třídního učitele vedení školy s dostatečným předstihem, aby bylo možno žádost posoudit;</w:t>
      </w:r>
    </w:p>
    <w:p w:rsidR="00000000" w:rsidDel="00000000" w:rsidP="00000000" w:rsidRDefault="00000000" w:rsidRPr="00000000" w14:paraId="00000065">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oznamovat škole a školskému zařízení údaje podle § 28 odst. 2 a 3 a školského zákona č.561/2004 Sb. další údaje, které jsou podstatné pro průběh vzdělávání nebo bezpečnost žáka a změny v těchto údajích neprodleně;</w:t>
      </w:r>
    </w:p>
    <w:p w:rsidR="00000000" w:rsidDel="00000000" w:rsidP="00000000" w:rsidRDefault="00000000" w:rsidRPr="00000000" w14:paraId="00000066">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pokud dojde ke změně školy a odhlášení žáka, oznámí tuto skutečnost zákonný zástupce písemně, a to včas, s adresou nové školy a zajistí odevzdání zapůjčených učebnic;</w:t>
      </w:r>
    </w:p>
    <w:p w:rsidR="00000000" w:rsidDel="00000000" w:rsidP="00000000" w:rsidRDefault="00000000" w:rsidRPr="00000000" w14:paraId="00000067">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bookmarkStart w:colFirst="0" w:colLast="0" w:name="_17dp8vu" w:id="10"/>
      <w:bookmarkEnd w:id="10"/>
      <w:r w:rsidDel="00000000" w:rsidR="00000000" w:rsidRPr="00000000">
        <w:rPr>
          <w:color w:val="000000"/>
          <w:sz w:val="24"/>
          <w:szCs w:val="24"/>
          <w:rtl w:val="0"/>
        </w:rPr>
        <w:t xml:space="preserve">v případě plnění povinné školní docházky v zahraničí je zákonný zástupce povinen oznámit řediteli školy předpokládanou dobu, způsob plnění povinné školní docházky, adresu pobytu žáka, případně školy v zahraničí;</w:t>
      </w:r>
    </w:p>
    <w:p w:rsidR="00000000" w:rsidDel="00000000" w:rsidP="00000000" w:rsidRDefault="00000000" w:rsidRPr="00000000" w14:paraId="00000068">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denně kontrolovat elektronickou žákovskou knížku, především změny v rozvrhu, úpravu výuky, známky, chování žáka a zprávy. Změna v počtu vyučovacích hodin (např. odpadnutí výuky) se zobrazuje v elektronickém systému nejméně 2 kalendářní dny předem;</w:t>
      </w:r>
    </w:p>
    <w:p w:rsidR="00000000" w:rsidDel="00000000" w:rsidP="00000000" w:rsidRDefault="00000000" w:rsidRPr="00000000" w14:paraId="00000069">
      <w:pPr>
        <w:numPr>
          <w:ilvl w:val="1"/>
          <w:numId w:val="17"/>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 podepisovat záznamy v elektronické žákovské knížce minimálně 1x týdně.</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20" w:lineRule="auto"/>
        <w:ind w:left="426"/>
        <w:contextualSpacing w:val="0"/>
        <w:jc w:val="both"/>
        <w:rPr>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120" w:lineRule="auto"/>
        <w:ind w:left="426"/>
        <w:contextualSpacing w:val="0"/>
        <w:jc w:val="both"/>
        <w:rPr>
          <w:color w:val="000000"/>
          <w:sz w:val="24"/>
          <w:szCs w:val="24"/>
        </w:rPr>
      </w:pPr>
      <w:r w:rsidDel="00000000" w:rsidR="00000000" w:rsidRPr="00000000">
        <w:rPr>
          <w:rtl w:val="0"/>
        </w:rPr>
      </w:r>
    </w:p>
    <w:p w:rsidR="00000000" w:rsidDel="00000000" w:rsidP="00000000" w:rsidRDefault="00000000" w:rsidRPr="00000000" w14:paraId="0000006C">
      <w:pPr>
        <w:numPr>
          <w:ilvl w:val="0"/>
          <w:numId w:val="14"/>
        </w:numPr>
        <w:pBdr>
          <w:top w:space="0" w:sz="0" w:val="nil"/>
          <w:left w:space="0" w:sz="0" w:val="nil"/>
          <w:bottom w:space="0" w:sz="0" w:val="nil"/>
          <w:right w:space="0" w:sz="0" w:val="nil"/>
          <w:between w:space="0" w:sz="0" w:val="nil"/>
        </w:pBdr>
        <w:tabs>
          <w:tab w:val="left" w:pos="284"/>
        </w:tabs>
        <w:spacing w:after="240" w:before="240" w:lineRule="auto"/>
        <w:ind w:left="284" w:hanging="284"/>
        <w:contextualSpacing w:val="0"/>
        <w:jc w:val="both"/>
        <w:rPr>
          <w:color w:val="000000"/>
        </w:rPr>
      </w:pPr>
      <w:r w:rsidDel="00000000" w:rsidR="00000000" w:rsidRPr="00000000">
        <w:rPr>
          <w:b w:val="1"/>
          <w:color w:val="000000"/>
          <w:sz w:val="28"/>
          <w:szCs w:val="28"/>
          <w:u w:val="single"/>
          <w:rtl w:val="0"/>
        </w:rPr>
        <w:t xml:space="preserve">Pravidla vzájemných vztahů s pedagogickými pracovníky a pravidla chování žáků</w:t>
      </w:r>
      <w:r w:rsidDel="00000000" w:rsidR="00000000" w:rsidRPr="00000000">
        <w:rPr>
          <w:rtl w:val="0"/>
        </w:rPr>
      </w:r>
    </w:p>
    <w:p w:rsidR="00000000" w:rsidDel="00000000" w:rsidP="00000000" w:rsidRDefault="00000000" w:rsidRPr="00000000" w14:paraId="0000006D">
      <w:pPr>
        <w:numPr>
          <w:ilvl w:val="1"/>
          <w:numId w:val="5"/>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Žáci dbají ve škole i mimo školu všech pravidel slušného chování, hygieny a bezpečnosti, respektují pokyny pedagogických a ostatních zaměstnanců školy. </w:t>
      </w:r>
    </w:p>
    <w:p w:rsidR="00000000" w:rsidDel="00000000" w:rsidP="00000000" w:rsidRDefault="00000000" w:rsidRPr="00000000" w14:paraId="0000006E">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Pedagogičtí pracovníci vedou žáky k slušnému chování, dodržování školního řádu, dodržování bezpečnosti a ochrany zdraví žáků vysvětlováním, příkladem, domluvou, napomenutím a spoluprací se zákonnými zástupci.</w:t>
      </w:r>
    </w:p>
    <w:p w:rsidR="00000000" w:rsidDel="00000000" w:rsidP="00000000" w:rsidRDefault="00000000" w:rsidRPr="00000000" w14:paraId="0000006F">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Pedagogičtí pracovníci respektují a rozvíjejí osobnost žáka, vyslyší jeho názor, řídí diskusi.</w:t>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Žáci se k sobě chovají ohleduplně, slušně a neubližují si. Tělesný vzhled, věk, barva pleti, odlišná národnost apod. nesmí být terčem posměchu a urážek. Prokázané projevy diskriminace, nepřátelství, násilí, úmyslné ublížení na zdraví nebo šikanování spolužáků je hodnoceno sníženou známkou z chování (tyto projevy musí být prokazatelně doložené výchovnou komisí sestavenou ředitelem školy). </w:t>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Žáci se ke všem dospělým osobám chovají slušně, zdraví učitele, ostatní pracovníky školy a všechny hosty. Při vstupu učitele nebo jiné dospělé osoby do učebny a při jejich odchodu pozdraví tím, že se v lavicích postaví, nekonají-li právě písemné, výtvarné nebo ruční práce. </w:t>
      </w:r>
    </w:p>
    <w:p w:rsidR="00000000" w:rsidDel="00000000" w:rsidP="00000000" w:rsidRDefault="00000000" w:rsidRPr="00000000" w14:paraId="00000072">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Žák přichází do školy vhodně a čistě oblečen a upraven. Je nepřípustné docházet do školy ve výstředním oblečení, které vyjadřuje sympatie k různým společenským skupinám a hnutím propagujících rasismus, fašismus, antisemitismus, anarchismus apod. Nedodržení tohoto ustanovení lze kvalifikovat jako přestupek proti Školnímu řádu. </w:t>
      </w:r>
    </w:p>
    <w:p w:rsidR="00000000" w:rsidDel="00000000" w:rsidP="00000000" w:rsidRDefault="00000000" w:rsidRPr="00000000" w14:paraId="00000073">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Po zvonění na začátku vyučovací hodiny je každý žák na svém místě a na stole má připraveny všechny potřebné věci k vyučovací hodině. Při vyučovací hodině žák bez dovolení neopouští učebnu ani své místo, zachovává klid a kázeň, sleduje pozorně vyučování a spolupracuje podle pokynů učitele. Ve vyučovacích hodinách koná práce dle pokynů vyučujícího a svým chováním a vystupováním nenarušuje průběh vyučovací hodiny, práci vyučujícího a spolužáků. Soustavné narušování vyučování je považováno za porušení Školního řádu. </w:t>
      </w:r>
    </w:p>
    <w:p w:rsidR="00000000" w:rsidDel="00000000" w:rsidP="00000000" w:rsidRDefault="00000000" w:rsidRPr="00000000" w14:paraId="00000074">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Ve školní jídelně se všichni řídí Vnitřním řádem školní jídelny. </w:t>
      </w:r>
    </w:p>
    <w:p w:rsidR="00000000" w:rsidDel="00000000" w:rsidP="00000000" w:rsidRDefault="00000000" w:rsidRPr="00000000" w14:paraId="00000075">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Ve školní družině se žáci řídí Vnitřním řádem školní družiny.</w:t>
      </w:r>
    </w:p>
    <w:p w:rsidR="00000000" w:rsidDel="00000000" w:rsidP="00000000" w:rsidRDefault="00000000" w:rsidRPr="00000000" w14:paraId="00000076">
      <w:pPr>
        <w:numPr>
          <w:ilvl w:val="1"/>
          <w:numId w:val="5"/>
        </w:numPr>
        <w:pBdr>
          <w:top w:space="0" w:sz="0" w:val="nil"/>
          <w:left w:space="0" w:sz="0" w:val="nil"/>
          <w:bottom w:space="0" w:sz="0" w:val="nil"/>
          <w:right w:space="0" w:sz="0" w:val="nil"/>
          <w:between w:space="0" w:sz="0" w:val="nil"/>
        </w:pBdr>
        <w:spacing w:before="120" w:lineRule="auto"/>
        <w:ind w:left="426" w:hanging="426"/>
        <w:contextualSpacing w:val="0"/>
        <w:jc w:val="both"/>
        <w:rPr>
          <w:color w:val="000000"/>
          <w:sz w:val="24"/>
          <w:szCs w:val="24"/>
        </w:rPr>
      </w:pPr>
      <w:r w:rsidDel="00000000" w:rsidR="00000000" w:rsidRPr="00000000">
        <w:rPr>
          <w:color w:val="000000"/>
          <w:sz w:val="24"/>
          <w:szCs w:val="24"/>
          <w:rtl w:val="0"/>
        </w:rPr>
        <w:t xml:space="preserve">Zákonní zástupci spolupracují se školou a jejími pedagogy při výchově k řádnému chování svých dětí, při vzdělávání a dalších činnostech organizovaných školou. Základními formami spolupráce je přebírání informací od pedagogů, konzultace s nimi při hledání optimálního řešení výchovného problému a vznášení konstruktivních námětů a připomínek. Předpokladem úspěšné spolupráce je dodržování zásad a pravidel slušného chování.</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20" w:lineRule="auto"/>
        <w:contextualSpacing w:val="0"/>
        <w:jc w:val="both"/>
        <w:rPr>
          <w:color w:val="000000"/>
          <w:sz w:val="24"/>
          <w:szCs w:val="24"/>
        </w:rPr>
      </w:pPr>
      <w:bookmarkStart w:colFirst="0" w:colLast="0" w:name="_3rdcrjn" w:id="11"/>
      <w:bookmarkEnd w:id="11"/>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20" w:lineRule="auto"/>
        <w:contextualSpacing w:val="0"/>
        <w:jc w:val="both"/>
        <w:rPr>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120" w:lineRule="auto"/>
        <w:contextualSpacing w:val="0"/>
        <w:jc w:val="both"/>
        <w:rPr>
          <w:color w:val="000000"/>
          <w:sz w:val="24"/>
          <w:szCs w:val="24"/>
        </w:rPr>
      </w:pPr>
      <w:r w:rsidDel="00000000" w:rsidR="00000000" w:rsidRPr="00000000">
        <w:rPr>
          <w:rtl w:val="0"/>
        </w:rPr>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after="120" w:before="240" w:lineRule="auto"/>
        <w:ind w:left="362" w:hanging="181"/>
        <w:contextualSpacing w:val="0"/>
        <w:rPr/>
      </w:pPr>
      <w:r w:rsidDel="00000000" w:rsidR="00000000" w:rsidRPr="00000000">
        <w:rPr>
          <w:b w:val="1"/>
          <w:color w:val="000000"/>
          <w:sz w:val="32"/>
          <w:szCs w:val="32"/>
          <w:rtl w:val="0"/>
        </w:rPr>
        <w:t xml:space="preserve">Provoz a vnitřní režim školy      </w:t>
      </w:r>
      <w:r w:rsidDel="00000000" w:rsidR="00000000" w:rsidRPr="00000000">
        <w:rPr>
          <w:rtl w:val="0"/>
        </w:rPr>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tabs>
          <w:tab w:val="left" w:pos="284"/>
        </w:tabs>
        <w:spacing w:after="240" w:before="240" w:lineRule="auto"/>
        <w:ind w:left="360" w:hanging="360"/>
        <w:contextualSpacing w:val="0"/>
        <w:jc w:val="both"/>
        <w:rPr>
          <w:color w:val="000000"/>
        </w:rPr>
      </w:pPr>
      <w:bookmarkStart w:colFirst="0" w:colLast="0" w:name="_26in1rg" w:id="12"/>
      <w:bookmarkEnd w:id="12"/>
      <w:r w:rsidDel="00000000" w:rsidR="00000000" w:rsidRPr="00000000">
        <w:rPr>
          <w:b w:val="1"/>
          <w:color w:val="000000"/>
          <w:sz w:val="28"/>
          <w:szCs w:val="28"/>
          <w:u w:val="single"/>
          <w:rtl w:val="0"/>
        </w:rPr>
        <w:t xml:space="preserve">Režim činnosti ve škole </w:t>
      </w:r>
      <w:r w:rsidDel="00000000" w:rsidR="00000000" w:rsidRPr="00000000">
        <w:rPr>
          <w:rtl w:val="0"/>
        </w:rPr>
      </w:r>
    </w:p>
    <w:p w:rsidR="00000000" w:rsidDel="00000000" w:rsidP="00000000" w:rsidRDefault="00000000" w:rsidRPr="00000000" w14:paraId="0000007C">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Vyučování začíná v 8:00 hodin, pokud je zařazeno na dřívější dobu nesmí začínat dříve než v 7:00 hodin. Vyučování probíhá podle časového rozvržení vyučovacích hodin a přestávek, které je přílohou tohoto řádu. Tyto údaje jsou zaznamenány v elektronických žákovských knížkách. Vyučování končí nejpozději v 16:15 hodin. Vyučovací hodina trvá 45 minut. Školní vzdělávací program školy může pro žáky se speciálními vzdělávacími potřebami stanovit odlišnou délku vyučovací hodiny. V odůvodněných případech lze vyučovací hodiny dělit a spojovat, v tomto případě je odlišná doba ukončení vyučování oznámena rodičům. Výjimku tvoří družina, viz Vnitřní řád školní družiny.</w:t>
      </w:r>
    </w:p>
    <w:p w:rsidR="00000000" w:rsidDel="00000000" w:rsidP="00000000" w:rsidRDefault="00000000" w:rsidRPr="00000000" w14:paraId="0000007D">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Školní budova se pro žáky otevírá v 7:40 hodin dopoledne. V jinou dobu vstupují žáci do školy pouze na vyzvání zaměstnanců školy, kteří nad nimi zajišťují pedagogický dozor. Dozor nad žáky je zajištěn po celou dobu jejich pobytu ve školní budově, přehled dozorů je vyvěšen na všech úsecích, kde dozor probíhá.</w:t>
      </w:r>
    </w:p>
    <w:p w:rsidR="00000000" w:rsidDel="00000000" w:rsidP="00000000" w:rsidRDefault="00000000" w:rsidRPr="00000000" w14:paraId="0000007E">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Žáci mohou mít v dopoledním vyučování nejvýše 6 vyučovacích hodin a v odpoledním vyučování nejvýše 6 vyučovacích hodin.</w:t>
      </w:r>
    </w:p>
    <w:p w:rsidR="00000000" w:rsidDel="00000000" w:rsidP="00000000" w:rsidRDefault="00000000" w:rsidRPr="00000000" w14:paraId="0000007F">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Přestávky mezi vyučovacími hodinami jsou desetiminutové. Po druhé vyučovací hodině se zařazuje přestávka v délce 20 minut. Přestávka mezi dopoledním a odpoledním vyučováním trvá 55 minut.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after="0" w:before="0" w:line="480" w:lineRule="auto"/>
        <w:contextualSpacing w:val="0"/>
        <w:rPr>
          <w:color w:val="000000"/>
          <w:sz w:val="24"/>
          <w:szCs w:val="24"/>
        </w:rPr>
      </w:pPr>
      <w:bookmarkStart w:colFirst="0" w:colLast="0" w:name="_lnxbz9" w:id="13"/>
      <w:bookmarkEnd w:id="13"/>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after="0" w:before="0" w:line="480" w:lineRule="auto"/>
        <w:contextualSpacing w:val="0"/>
        <w:rPr>
          <w:color w:val="000000"/>
          <w:sz w:val="24"/>
          <w:szCs w:val="24"/>
        </w:rPr>
      </w:pPr>
      <w:r w:rsidDel="00000000" w:rsidR="00000000" w:rsidRPr="00000000">
        <w:rPr>
          <w:b w:val="1"/>
          <w:color w:val="000000"/>
          <w:sz w:val="24"/>
          <w:szCs w:val="24"/>
          <w:rtl w:val="0"/>
        </w:rPr>
        <w:t xml:space="preserve">Časové rozvržení vyučovacích hodin a přestávek:</w:t>
      </w:r>
      <w:r w:rsidDel="00000000" w:rsidR="00000000" w:rsidRPr="00000000">
        <w:rPr>
          <w:rtl w:val="0"/>
        </w:rPr>
      </w:r>
    </w:p>
    <w:p w:rsidR="00000000" w:rsidDel="00000000" w:rsidP="00000000" w:rsidRDefault="00000000" w:rsidRPr="00000000" w14:paraId="00000082">
      <w:pPr>
        <w:numPr>
          <w:ilvl w:val="0"/>
          <w:numId w:val="16"/>
        </w:numPr>
        <w:pBdr>
          <w:top w:space="0" w:sz="0" w:val="nil"/>
          <w:left w:space="0" w:sz="0" w:val="nil"/>
          <w:bottom w:space="0" w:sz="0" w:val="nil"/>
          <w:right w:space="0" w:sz="0" w:val="nil"/>
          <w:between w:space="0" w:sz="0" w:val="nil"/>
        </w:pBdr>
        <w:shd w:fill="ffffff" w:val="clear"/>
        <w:spacing w:line="276" w:lineRule="auto"/>
        <w:ind w:left="1259" w:hanging="357"/>
        <w:contextualSpacing w:val="0"/>
        <w:jc w:val="both"/>
        <w:rPr>
          <w:color w:val="000000"/>
          <w:sz w:val="24"/>
          <w:szCs w:val="24"/>
        </w:rPr>
      </w:pPr>
      <w:r w:rsidDel="00000000" w:rsidR="00000000" w:rsidRPr="00000000">
        <w:rPr>
          <w:b w:val="1"/>
          <w:color w:val="000000"/>
          <w:sz w:val="24"/>
          <w:szCs w:val="24"/>
          <w:rtl w:val="0"/>
        </w:rPr>
        <w:t xml:space="preserve">vyučovací hodina</w:t>
        <w:tab/>
        <w:tab/>
        <w:t xml:space="preserve">8:00 –  8:45</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900"/>
        <w:contextualSpacing w:val="0"/>
        <w:jc w:val="both"/>
        <w:rPr>
          <w:color w:val="000000"/>
          <w:sz w:val="24"/>
          <w:szCs w:val="24"/>
        </w:rPr>
      </w:pPr>
      <w:r w:rsidDel="00000000" w:rsidR="00000000" w:rsidRPr="00000000">
        <w:rPr>
          <w:b w:val="1"/>
          <w:color w:val="000000"/>
          <w:sz w:val="24"/>
          <w:szCs w:val="24"/>
          <w:rtl w:val="0"/>
        </w:rPr>
        <w:t xml:space="preserve">      přestávka</w:t>
        <w:tab/>
        <w:tab/>
        <w:tab/>
        <w:t xml:space="preserve">8:45 –  8:55</w:t>
      </w:r>
      <w:r w:rsidDel="00000000" w:rsidR="00000000" w:rsidRPr="00000000">
        <w:rPr>
          <w:rtl w:val="0"/>
        </w:rPr>
      </w:r>
    </w:p>
    <w:p w:rsidR="00000000" w:rsidDel="00000000" w:rsidP="00000000" w:rsidRDefault="00000000" w:rsidRPr="00000000" w14:paraId="00000084">
      <w:pPr>
        <w:numPr>
          <w:ilvl w:val="0"/>
          <w:numId w:val="16"/>
        </w:numPr>
        <w:pBdr>
          <w:top w:space="0" w:sz="0" w:val="nil"/>
          <w:left w:space="0" w:sz="0" w:val="nil"/>
          <w:bottom w:space="0" w:sz="0" w:val="nil"/>
          <w:right w:space="0" w:sz="0" w:val="nil"/>
          <w:between w:space="0" w:sz="0" w:val="nil"/>
        </w:pBdr>
        <w:shd w:fill="ffffff" w:val="clear"/>
        <w:spacing w:line="276" w:lineRule="auto"/>
        <w:ind w:left="1260" w:hanging="360"/>
        <w:contextualSpacing w:val="0"/>
        <w:jc w:val="both"/>
        <w:rPr>
          <w:color w:val="000000"/>
          <w:sz w:val="24"/>
          <w:szCs w:val="24"/>
        </w:rPr>
      </w:pPr>
      <w:r w:rsidDel="00000000" w:rsidR="00000000" w:rsidRPr="00000000">
        <w:rPr>
          <w:b w:val="1"/>
          <w:color w:val="000000"/>
          <w:sz w:val="24"/>
          <w:szCs w:val="24"/>
          <w:rtl w:val="0"/>
        </w:rPr>
        <w:t xml:space="preserve">vyučovací hodina</w:t>
        <w:tab/>
        <w:tab/>
        <w:t xml:space="preserve">8:55 –  9:40</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260"/>
        <w:contextualSpacing w:val="0"/>
        <w:jc w:val="both"/>
        <w:rPr>
          <w:color w:val="000000"/>
          <w:sz w:val="24"/>
          <w:szCs w:val="24"/>
        </w:rPr>
      </w:pPr>
      <w:r w:rsidDel="00000000" w:rsidR="00000000" w:rsidRPr="00000000">
        <w:rPr>
          <w:b w:val="1"/>
          <w:color w:val="000000"/>
          <w:sz w:val="24"/>
          <w:szCs w:val="24"/>
          <w:rtl w:val="0"/>
        </w:rPr>
        <w:t xml:space="preserve">přestávka</w:t>
        <w:tab/>
        <w:tab/>
        <w:tab/>
        <w:t xml:space="preserve">9:40 – 10:00</w:t>
      </w:r>
      <w:r w:rsidDel="00000000" w:rsidR="00000000" w:rsidRPr="00000000">
        <w:rPr>
          <w:rtl w:val="0"/>
        </w:rPr>
      </w:r>
    </w:p>
    <w:p w:rsidR="00000000" w:rsidDel="00000000" w:rsidP="00000000" w:rsidRDefault="00000000" w:rsidRPr="00000000" w14:paraId="00000086">
      <w:pPr>
        <w:numPr>
          <w:ilvl w:val="0"/>
          <w:numId w:val="16"/>
        </w:numPr>
        <w:pBdr>
          <w:top w:space="0" w:sz="0" w:val="nil"/>
          <w:left w:space="0" w:sz="0" w:val="nil"/>
          <w:bottom w:space="0" w:sz="0" w:val="nil"/>
          <w:right w:space="0" w:sz="0" w:val="nil"/>
          <w:between w:space="0" w:sz="0" w:val="nil"/>
        </w:pBdr>
        <w:shd w:fill="ffffff" w:val="clear"/>
        <w:spacing w:line="276" w:lineRule="auto"/>
        <w:ind w:left="1260" w:hanging="360"/>
        <w:contextualSpacing w:val="0"/>
        <w:jc w:val="both"/>
        <w:rPr>
          <w:color w:val="000000"/>
          <w:sz w:val="24"/>
          <w:szCs w:val="24"/>
        </w:rPr>
      </w:pPr>
      <w:r w:rsidDel="00000000" w:rsidR="00000000" w:rsidRPr="00000000">
        <w:rPr>
          <w:b w:val="1"/>
          <w:color w:val="000000"/>
          <w:sz w:val="24"/>
          <w:szCs w:val="24"/>
          <w:rtl w:val="0"/>
        </w:rPr>
        <w:t xml:space="preserve">vyučovací hodina</w:t>
        <w:tab/>
        <w:t xml:space="preserve">          10:00 – 10:45</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260"/>
        <w:contextualSpacing w:val="0"/>
        <w:jc w:val="both"/>
        <w:rPr>
          <w:color w:val="000000"/>
          <w:sz w:val="24"/>
          <w:szCs w:val="24"/>
        </w:rPr>
      </w:pPr>
      <w:r w:rsidDel="00000000" w:rsidR="00000000" w:rsidRPr="00000000">
        <w:rPr>
          <w:b w:val="1"/>
          <w:color w:val="000000"/>
          <w:sz w:val="24"/>
          <w:szCs w:val="24"/>
          <w:rtl w:val="0"/>
        </w:rPr>
        <w:t xml:space="preserve">přestávka</w:t>
        <w:tab/>
        <w:tab/>
        <w:t xml:space="preserve">          10:45 – 10:55</w:t>
      </w:r>
      <w:r w:rsidDel="00000000" w:rsidR="00000000" w:rsidRPr="00000000">
        <w:rPr>
          <w:rtl w:val="0"/>
        </w:rPr>
      </w:r>
    </w:p>
    <w:p w:rsidR="00000000" w:rsidDel="00000000" w:rsidP="00000000" w:rsidRDefault="00000000" w:rsidRPr="00000000" w14:paraId="00000088">
      <w:pPr>
        <w:numPr>
          <w:ilvl w:val="0"/>
          <w:numId w:val="16"/>
        </w:numPr>
        <w:pBdr>
          <w:top w:space="0" w:sz="0" w:val="nil"/>
          <w:left w:space="0" w:sz="0" w:val="nil"/>
          <w:bottom w:space="0" w:sz="0" w:val="nil"/>
          <w:right w:space="0" w:sz="0" w:val="nil"/>
          <w:between w:space="0" w:sz="0" w:val="nil"/>
        </w:pBdr>
        <w:shd w:fill="ffffff" w:val="clear"/>
        <w:spacing w:line="276" w:lineRule="auto"/>
        <w:ind w:left="1260" w:hanging="360"/>
        <w:contextualSpacing w:val="0"/>
        <w:jc w:val="both"/>
        <w:rPr>
          <w:color w:val="000000"/>
          <w:sz w:val="24"/>
          <w:szCs w:val="24"/>
        </w:rPr>
      </w:pPr>
      <w:r w:rsidDel="00000000" w:rsidR="00000000" w:rsidRPr="00000000">
        <w:rPr>
          <w:b w:val="1"/>
          <w:color w:val="000000"/>
          <w:sz w:val="24"/>
          <w:szCs w:val="24"/>
          <w:rtl w:val="0"/>
        </w:rPr>
        <w:t xml:space="preserve">vyučovací hodina</w:t>
        <w:tab/>
        <w:t xml:space="preserve">          10:55 – 11:40</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260"/>
        <w:contextualSpacing w:val="0"/>
        <w:jc w:val="both"/>
        <w:rPr>
          <w:color w:val="000000"/>
          <w:sz w:val="24"/>
          <w:szCs w:val="24"/>
        </w:rPr>
      </w:pPr>
      <w:r w:rsidDel="00000000" w:rsidR="00000000" w:rsidRPr="00000000">
        <w:rPr>
          <w:b w:val="1"/>
          <w:color w:val="000000"/>
          <w:sz w:val="24"/>
          <w:szCs w:val="24"/>
          <w:rtl w:val="0"/>
        </w:rPr>
        <w:t xml:space="preserve">přestávka</w:t>
        <w:tab/>
        <w:tab/>
        <w:t xml:space="preserve">          11:40 - 11:50</w:t>
      </w:r>
      <w:r w:rsidDel="00000000" w:rsidR="00000000" w:rsidRPr="00000000">
        <w:rPr>
          <w:rtl w:val="0"/>
        </w:rPr>
      </w:r>
    </w:p>
    <w:p w:rsidR="00000000" w:rsidDel="00000000" w:rsidP="00000000" w:rsidRDefault="00000000" w:rsidRPr="00000000" w14:paraId="0000008A">
      <w:pPr>
        <w:numPr>
          <w:ilvl w:val="0"/>
          <w:numId w:val="16"/>
        </w:numPr>
        <w:pBdr>
          <w:top w:space="0" w:sz="0" w:val="nil"/>
          <w:left w:space="0" w:sz="0" w:val="nil"/>
          <w:bottom w:space="0" w:sz="0" w:val="nil"/>
          <w:right w:space="0" w:sz="0" w:val="nil"/>
          <w:between w:space="0" w:sz="0" w:val="nil"/>
        </w:pBdr>
        <w:shd w:fill="ffffff" w:val="clear"/>
        <w:spacing w:line="276" w:lineRule="auto"/>
        <w:ind w:left="1260" w:hanging="360"/>
        <w:contextualSpacing w:val="0"/>
        <w:jc w:val="both"/>
        <w:rPr>
          <w:color w:val="000000"/>
          <w:sz w:val="24"/>
          <w:szCs w:val="24"/>
        </w:rPr>
      </w:pPr>
      <w:r w:rsidDel="00000000" w:rsidR="00000000" w:rsidRPr="00000000">
        <w:rPr>
          <w:b w:val="1"/>
          <w:color w:val="000000"/>
          <w:sz w:val="24"/>
          <w:szCs w:val="24"/>
          <w:rtl w:val="0"/>
        </w:rPr>
        <w:t xml:space="preserve">vyučovací hodina</w:t>
        <w:tab/>
        <w:t xml:space="preserve">          11:50 – 12:35</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1260"/>
        <w:contextualSpacing w:val="0"/>
        <w:jc w:val="both"/>
        <w:rPr>
          <w:color w:val="000000"/>
          <w:sz w:val="24"/>
          <w:szCs w:val="24"/>
        </w:rPr>
      </w:pPr>
      <w:r w:rsidDel="00000000" w:rsidR="00000000" w:rsidRPr="00000000">
        <w:rPr>
          <w:b w:val="1"/>
          <w:color w:val="000000"/>
          <w:sz w:val="24"/>
          <w:szCs w:val="24"/>
          <w:rtl w:val="0"/>
        </w:rPr>
        <w:t xml:space="preserve">přestávka</w:t>
        <w:tab/>
        <w:tab/>
        <w:t xml:space="preserve">          12:35 - 12:45</w:t>
      </w:r>
      <w:r w:rsidDel="00000000" w:rsidR="00000000" w:rsidRPr="00000000">
        <w:rPr>
          <w:rtl w:val="0"/>
        </w:rPr>
      </w:r>
    </w:p>
    <w:p w:rsidR="00000000" w:rsidDel="00000000" w:rsidP="00000000" w:rsidRDefault="00000000" w:rsidRPr="00000000" w14:paraId="0000008C">
      <w:pPr>
        <w:numPr>
          <w:ilvl w:val="0"/>
          <w:numId w:val="16"/>
        </w:numPr>
        <w:pBdr>
          <w:top w:space="0" w:sz="0" w:val="nil"/>
          <w:left w:space="0" w:sz="0" w:val="nil"/>
          <w:bottom w:space="0" w:sz="0" w:val="nil"/>
          <w:right w:space="0" w:sz="0" w:val="nil"/>
          <w:between w:space="0" w:sz="0" w:val="nil"/>
        </w:pBdr>
        <w:shd w:fill="ffffff" w:val="clear"/>
        <w:spacing w:line="276" w:lineRule="auto"/>
        <w:ind w:left="1260" w:hanging="360"/>
        <w:contextualSpacing w:val="0"/>
        <w:jc w:val="both"/>
        <w:rPr>
          <w:color w:val="000000"/>
          <w:sz w:val="24"/>
          <w:szCs w:val="24"/>
        </w:rPr>
      </w:pPr>
      <w:r w:rsidDel="00000000" w:rsidR="00000000" w:rsidRPr="00000000">
        <w:rPr>
          <w:b w:val="1"/>
          <w:color w:val="000000"/>
          <w:sz w:val="24"/>
          <w:szCs w:val="24"/>
          <w:rtl w:val="0"/>
        </w:rPr>
        <w:t xml:space="preserve">vyučovací hodina</w:t>
        <w:tab/>
        <w:t xml:space="preserve">          12:45 – 13:30</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ind w:left="1260"/>
        <w:contextualSpacing w:val="0"/>
        <w:jc w:val="both"/>
        <w:rPr>
          <w:color w:val="000000"/>
          <w:sz w:val="24"/>
          <w:szCs w:val="24"/>
        </w:rPr>
      </w:pPr>
      <w:r w:rsidDel="00000000" w:rsidR="00000000" w:rsidRPr="00000000">
        <w:rPr>
          <w:b w:val="1"/>
          <w:color w:val="000000"/>
          <w:sz w:val="24"/>
          <w:szCs w:val="24"/>
          <w:rtl w:val="0"/>
        </w:rPr>
        <w:t xml:space="preserve">přestávka</w:t>
        <w:tab/>
        <w:tab/>
        <w:t xml:space="preserve">          13:30 - 13:40</w:t>
      </w:r>
      <w:r w:rsidDel="00000000" w:rsidR="00000000" w:rsidRPr="00000000">
        <w:rPr>
          <w:rtl w:val="0"/>
        </w:rPr>
      </w:r>
    </w:p>
    <w:p w:rsidR="00000000" w:rsidDel="00000000" w:rsidP="00000000" w:rsidRDefault="00000000" w:rsidRPr="00000000" w14:paraId="0000008E">
      <w:pPr>
        <w:numPr>
          <w:ilvl w:val="0"/>
          <w:numId w:val="16"/>
        </w:numPr>
        <w:pBdr>
          <w:top w:space="0" w:sz="0" w:val="nil"/>
          <w:left w:space="0" w:sz="0" w:val="nil"/>
          <w:bottom w:space="0" w:sz="0" w:val="nil"/>
          <w:right w:space="0" w:sz="0" w:val="nil"/>
          <w:between w:space="0" w:sz="0" w:val="nil"/>
        </w:pBdr>
        <w:shd w:fill="ffffff" w:val="clear"/>
        <w:spacing w:line="276" w:lineRule="auto"/>
        <w:ind w:left="1260" w:hanging="360"/>
        <w:contextualSpacing w:val="0"/>
        <w:jc w:val="both"/>
        <w:rPr>
          <w:color w:val="000000"/>
          <w:sz w:val="24"/>
          <w:szCs w:val="24"/>
        </w:rPr>
      </w:pPr>
      <w:r w:rsidDel="00000000" w:rsidR="00000000" w:rsidRPr="00000000">
        <w:rPr>
          <w:b w:val="1"/>
          <w:color w:val="000000"/>
          <w:sz w:val="24"/>
          <w:szCs w:val="24"/>
          <w:rtl w:val="0"/>
        </w:rPr>
        <w:t xml:space="preserve">vyučovací hodina</w:t>
        <w:tab/>
        <w:t xml:space="preserve">          13:40 – 14:25</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ind w:left="1260"/>
        <w:contextualSpacing w:val="0"/>
        <w:jc w:val="both"/>
        <w:rPr>
          <w:color w:val="000000"/>
          <w:sz w:val="24"/>
          <w:szCs w:val="24"/>
        </w:rPr>
      </w:pPr>
      <w:r w:rsidDel="00000000" w:rsidR="00000000" w:rsidRPr="00000000">
        <w:rPr>
          <w:b w:val="1"/>
          <w:color w:val="000000"/>
          <w:sz w:val="24"/>
          <w:szCs w:val="24"/>
          <w:rtl w:val="0"/>
        </w:rPr>
        <w:t xml:space="preserve">přestávka</w:t>
        <w:tab/>
        <w:tab/>
        <w:t xml:space="preserve">          14:25 -  14:35</w:t>
      </w:r>
      <w:r w:rsidDel="00000000" w:rsidR="00000000" w:rsidRPr="00000000">
        <w:rPr>
          <w:rtl w:val="0"/>
        </w:rPr>
      </w:r>
    </w:p>
    <w:p w:rsidR="00000000" w:rsidDel="00000000" w:rsidP="00000000" w:rsidRDefault="00000000" w:rsidRPr="00000000" w14:paraId="00000090">
      <w:pPr>
        <w:numPr>
          <w:ilvl w:val="0"/>
          <w:numId w:val="16"/>
        </w:numPr>
        <w:pBdr>
          <w:top w:space="0" w:sz="0" w:val="nil"/>
          <w:left w:space="0" w:sz="0" w:val="nil"/>
          <w:bottom w:space="0" w:sz="0" w:val="nil"/>
          <w:right w:space="0" w:sz="0" w:val="nil"/>
          <w:between w:space="0" w:sz="0" w:val="nil"/>
        </w:pBdr>
        <w:shd w:fill="ffffff" w:val="clear"/>
        <w:spacing w:line="276" w:lineRule="auto"/>
        <w:ind w:left="1260" w:hanging="360"/>
        <w:contextualSpacing w:val="0"/>
        <w:jc w:val="both"/>
        <w:rPr>
          <w:color w:val="000000"/>
          <w:sz w:val="24"/>
          <w:szCs w:val="24"/>
        </w:rPr>
      </w:pPr>
      <w:r w:rsidDel="00000000" w:rsidR="00000000" w:rsidRPr="00000000">
        <w:rPr>
          <w:b w:val="1"/>
          <w:color w:val="000000"/>
          <w:sz w:val="24"/>
          <w:szCs w:val="24"/>
          <w:rtl w:val="0"/>
        </w:rPr>
        <w:t xml:space="preserve">vyučovací hodina</w:t>
        <w:tab/>
        <w:t xml:space="preserve">          14:35 – 15:10</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ind w:left="1260"/>
        <w:contextualSpacing w:val="0"/>
        <w:jc w:val="both"/>
        <w:rPr>
          <w:color w:val="000000"/>
          <w:sz w:val="24"/>
          <w:szCs w:val="24"/>
        </w:rPr>
      </w:pPr>
      <w:r w:rsidDel="00000000" w:rsidR="00000000" w:rsidRPr="00000000">
        <w:rPr>
          <w:b w:val="1"/>
          <w:color w:val="000000"/>
          <w:sz w:val="24"/>
          <w:szCs w:val="24"/>
          <w:rtl w:val="0"/>
        </w:rPr>
        <w:t xml:space="preserve">přestávka</w:t>
        <w:tab/>
        <w:tab/>
        <w:t xml:space="preserve">          15:10 -  15:20</w:t>
      </w:r>
      <w:r w:rsidDel="00000000" w:rsidR="00000000" w:rsidRPr="00000000">
        <w:rPr>
          <w:rtl w:val="0"/>
        </w:rPr>
      </w:r>
    </w:p>
    <w:p w:rsidR="00000000" w:rsidDel="00000000" w:rsidP="00000000" w:rsidRDefault="00000000" w:rsidRPr="00000000" w14:paraId="00000092">
      <w:pPr>
        <w:numPr>
          <w:ilvl w:val="0"/>
          <w:numId w:val="16"/>
        </w:numPr>
        <w:pBdr>
          <w:top w:space="0" w:sz="0" w:val="nil"/>
          <w:left w:space="0" w:sz="0" w:val="nil"/>
          <w:bottom w:space="0" w:sz="0" w:val="nil"/>
          <w:right w:space="0" w:sz="0" w:val="nil"/>
          <w:between w:space="0" w:sz="0" w:val="nil"/>
        </w:pBdr>
        <w:shd w:fill="ffffff" w:val="clear"/>
        <w:spacing w:line="276" w:lineRule="auto"/>
        <w:ind w:left="1259" w:hanging="357"/>
        <w:contextualSpacing w:val="0"/>
        <w:jc w:val="both"/>
        <w:rPr>
          <w:color w:val="000000"/>
          <w:sz w:val="24"/>
          <w:szCs w:val="24"/>
        </w:rPr>
      </w:pPr>
      <w:r w:rsidDel="00000000" w:rsidR="00000000" w:rsidRPr="00000000">
        <w:rPr>
          <w:b w:val="1"/>
          <w:color w:val="000000"/>
          <w:sz w:val="24"/>
          <w:szCs w:val="24"/>
          <w:rtl w:val="0"/>
        </w:rPr>
        <w:t xml:space="preserve">vyučovací hodina</w:t>
        <w:tab/>
        <w:t xml:space="preserve">          15:20 - 16:15</w:t>
      </w:r>
      <w:r w:rsidDel="00000000" w:rsidR="00000000" w:rsidRPr="00000000">
        <w:rPr>
          <w:rtl w:val="0"/>
        </w:rPr>
      </w:r>
    </w:p>
    <w:p w:rsidR="00000000" w:rsidDel="00000000" w:rsidP="00000000" w:rsidRDefault="00000000" w:rsidRPr="00000000" w14:paraId="00000093">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Po příchodu do budovy si žáci odkládají obuv a svršky na místa k tomu určená - v šatnách a ihned odcházejí do učeben. V šatnách se zbytečně nezdržují. V průběhu vyučování je žákům vstup do šaten povolen pouze se svolením vyučujícího. Šatny s odloženými svršky žáků jsou uzamčeny, klíče od šaten mají na starosti žákovské služby třídy určené třídním učitelem nebo třídní učitel. Třídní učitelé určí služby žáků tak, aby bylo možno toto opatření dodržovat i během dělené a odpolední výuky žáků. Uzamčení všech šaten kontroluje před vyučováním a průběžně během výuky třídní učitel nebo asistent pedagoga. Po poslední vyučovací hodině vyučování na prvním stupni vyučující nebo asistent pedagoga odvádí žáky do školní družiny, jsou-li do ní žáci zapsáni. Žáky druhého stupně odvádí vyučující nebo asistent pedagoga do šaten. Dozor v šatnách nad žáky odcházející z budovy vykonává další dozorující pedagog, asistent pedagoga nebo pověřený provozní zaměstnanec.</w:t>
      </w:r>
    </w:p>
    <w:p w:rsidR="00000000" w:rsidDel="00000000" w:rsidP="00000000" w:rsidRDefault="00000000" w:rsidRPr="00000000" w14:paraId="00000094">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organizaci výuky jinak než ve vyučovacích hodinách stanoví zařazení a délku přestávek pedagog pověřeným vedením akce podle charakteru činnosti a s přihlédnutím k základním fyziologickým potřebám žáků.</w:t>
      </w:r>
    </w:p>
    <w:p w:rsidR="00000000" w:rsidDel="00000000" w:rsidP="00000000" w:rsidRDefault="00000000" w:rsidRPr="00000000" w14:paraId="00000095">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Změna počtu vyučovacích hodin (např. odpadnutí výuky) se v rozvrhu žáka zobrazuje nejméně 2 kalendářní dny předem. </w:t>
      </w:r>
    </w:p>
    <w:p w:rsidR="00000000" w:rsidDel="00000000" w:rsidP="00000000" w:rsidRDefault="00000000" w:rsidRPr="00000000" w14:paraId="00000096">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Škola zajišťuje bezpečnost a ochranu zdraví žáků při vzdělávání a s ním přímo souvisejících činnostech a při poskytování školských služeb a poskytuje žákům nezbytné informace k zajištění bezpečnosti a ochrany zdraví. Bezpečnost a ochranu zdraví žáků ve škole zajišťuje škola svými zaměstnanci, pedagogickými i nepedagogickými. Škola vede evidenci úrazů žáků, k nimž došlo při činnostech spojených se vzděláváním žáků. Vyhotovuje a zasílá záznam o úrazu stanoveným orgánům a institucím. Dále viz. kapitola III. Školního řádu.</w:t>
      </w:r>
    </w:p>
    <w:p w:rsidR="00000000" w:rsidDel="00000000" w:rsidP="00000000" w:rsidRDefault="00000000" w:rsidRPr="00000000" w14:paraId="00000097">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000000" w:rsidDel="00000000" w:rsidP="00000000" w:rsidRDefault="00000000" w:rsidRPr="00000000" w14:paraId="00000098">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Nejvyšší počet žáků ve třídě je obecně 30, vyšší počet žáků schvaluje zřizovatel školy. Nejvyšší počet žáků ve skupině je 30. Při výuce cizích jazyků je nejvyšší počet žáků ve skupině 24. Nad tento počet jsou žáci rozděleni v rámci ročníku. Volitelný a nepovinný předmět se zřizuje od počtu 7 přihlášených žáků. Hodiny Tv a Pč na II. stupni jsou děleny na chlapce a dívky. Počet skupin a počet žáků ve skupině se určí zejména podle prostorových, personálních a finančních podmínek školy, v souladu s požadavky na jejich bezpečnost a ochranu zdraví.</w:t>
      </w:r>
    </w:p>
    <w:p w:rsidR="00000000" w:rsidDel="00000000" w:rsidP="00000000" w:rsidRDefault="00000000" w:rsidRPr="00000000" w14:paraId="00000099">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Škola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000000" w:rsidDel="00000000" w:rsidP="00000000" w:rsidRDefault="00000000" w:rsidRPr="00000000" w14:paraId="0000009A">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Do tělocvičny žáci vstupují jen ve zvláštní sportovní obuvi, kterou nepoužívají venku, a dále ve sportovním oblečení. Oblečení na tělesnou výchovu musí být sportovního charakteru. Žáci musí počítat s venkovním oblečením pro všechny druhy počasí. Je nepřípustné cvičit v oblečení, v němž žák sedí ve třídě. Provoz v tělocvičně vyučování se řídí Provozním řádem odborné učebny – tělocvičny.</w:t>
      </w:r>
    </w:p>
    <w:p w:rsidR="00000000" w:rsidDel="00000000" w:rsidP="00000000" w:rsidRDefault="00000000" w:rsidRPr="00000000" w14:paraId="0000009B">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O všech přestávkách je umožněn pohyb dětí mimo třídu. Velké přestávky jsou za příznivého počasí určeny k pobytu dětí mimo budovu školy.</w:t>
      </w:r>
    </w:p>
    <w:p w:rsidR="00000000" w:rsidDel="00000000" w:rsidP="00000000" w:rsidRDefault="00000000" w:rsidRPr="00000000" w14:paraId="0000009C">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 období školního vyučování může ředitel školy ze závažných důvodů, zejména organizačních a technických, vyhlásit pro žáky nejvýše 5 volných dnů ve školním roce.</w:t>
      </w:r>
    </w:p>
    <w:p w:rsidR="00000000" w:rsidDel="00000000" w:rsidP="00000000" w:rsidRDefault="00000000" w:rsidRPr="00000000" w14:paraId="0000009D">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Z bezpečnostních důvodů mají rodiče přístup do budovy školy povolený pouze o přestávkách, výjimku tvoří vyzvednutí žáka se zdravotními indispozicemi a konzultace s učiteli.</w:t>
      </w:r>
    </w:p>
    <w:p w:rsidR="00000000" w:rsidDel="00000000" w:rsidP="00000000" w:rsidRDefault="00000000" w:rsidRPr="00000000" w14:paraId="0000009E">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Žáci 1. - 4. ročníku školy mohou navštěvovat Školní družinu (viz Vnitřní řád školní družiny). Přednostně jsou však přijímáni žáci 1. – 3. ročníku. Za pobyt žáka ve školní družině platí zákonní zástupci žáka poplatek. Výši úplaty stanoví ředitel školy ve směrnici pro činnost školní družiny a zveřejňuje na veřejně přístupném místě. O snížení nebo prominutí úplaty, zejména v případě žáků se sociálním znevýhodněním, rozhoduje ředitel školy, podrobnosti jsou uvedeny ve Vnitřním řádu školní družiny.</w:t>
      </w:r>
    </w:p>
    <w:p w:rsidR="00000000" w:rsidDel="00000000" w:rsidP="00000000" w:rsidRDefault="00000000" w:rsidRPr="00000000" w14:paraId="0000009F">
      <w:pPr>
        <w:numPr>
          <w:ilvl w:val="1"/>
          <w:numId w:val="1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bookmarkStart w:colFirst="0" w:colLast="0" w:name="_35nkun2" w:id="14"/>
      <w:bookmarkEnd w:id="14"/>
      <w:r w:rsidDel="00000000" w:rsidR="00000000" w:rsidRPr="00000000">
        <w:rPr>
          <w:color w:val="000000"/>
          <w:sz w:val="24"/>
          <w:szCs w:val="24"/>
          <w:rtl w:val="0"/>
        </w:rPr>
        <w:t xml:space="preserve">Žáci 4. - 9. ročníku mohou navštěvovat Školní klub (viz Vnitřní řád školního klubu). Pobyt žáka ve školním klubu je zdarma.</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120" w:lineRule="auto"/>
        <w:ind w:left="36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tabs>
          <w:tab w:val="left" w:pos="284"/>
        </w:tabs>
        <w:spacing w:after="240" w:before="240" w:lineRule="auto"/>
        <w:ind w:left="360" w:hanging="360"/>
        <w:contextualSpacing w:val="0"/>
        <w:jc w:val="both"/>
        <w:rPr>
          <w:color w:val="000000"/>
        </w:rPr>
      </w:pPr>
      <w:r w:rsidDel="00000000" w:rsidR="00000000" w:rsidRPr="00000000">
        <w:rPr>
          <w:b w:val="1"/>
          <w:color w:val="000000"/>
          <w:sz w:val="28"/>
          <w:szCs w:val="28"/>
          <w:u w:val="single"/>
          <w:rtl w:val="0"/>
        </w:rPr>
        <w:t xml:space="preserve">Režim při akcích mimo školu</w:t>
      </w:r>
      <w:r w:rsidDel="00000000" w:rsidR="00000000" w:rsidRPr="00000000">
        <w:rPr>
          <w:rtl w:val="0"/>
        </w:rPr>
      </w:r>
    </w:p>
    <w:p w:rsidR="00000000" w:rsidDel="00000000" w:rsidP="00000000" w:rsidRDefault="00000000" w:rsidRPr="00000000" w14:paraId="000000A2">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000000" w:rsidDel="00000000" w:rsidP="00000000" w:rsidRDefault="00000000" w:rsidRPr="00000000" w14:paraId="000000A3">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rsidR="00000000" w:rsidDel="00000000" w:rsidP="00000000" w:rsidRDefault="00000000" w:rsidRPr="00000000" w14:paraId="000000A4">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každou plánovanou akci mimo budovu školy předem projedná organizující pedagog s vedením školy zejména s ohledem na zajištění BOZP. Akce se považuje za schválenou uvedením v týdenním plánu práce školy, kde zároveň s časovým rozpisem uvede zástupkyně ředitelky školy jména doprovázejících osob.</w:t>
      </w:r>
    </w:p>
    <w:p w:rsidR="00000000" w:rsidDel="00000000" w:rsidP="00000000" w:rsidRDefault="00000000" w:rsidRPr="00000000" w14:paraId="000000A5">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žáků a to zápisem do žákovské knížky, nebo jinou písemnou informací.</w:t>
      </w:r>
    </w:p>
    <w:p w:rsidR="00000000" w:rsidDel="00000000" w:rsidP="00000000" w:rsidRDefault="00000000" w:rsidRPr="00000000" w14:paraId="000000A6">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000000" w:rsidDel="00000000" w:rsidP="00000000" w:rsidRDefault="00000000" w:rsidRPr="00000000" w14:paraId="000000A7">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000000" w:rsidDel="00000000" w:rsidP="00000000" w:rsidRDefault="00000000" w:rsidRPr="00000000" w14:paraId="000000A8">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Pro pořádání mimoškolních akcí platí zvláštní směrnice školy zahrnující i oblast bezpečnosti a ochrany zdraví žáků:</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120" w:lineRule="auto"/>
        <w:ind w:firstLine="709"/>
        <w:contextualSpacing w:val="0"/>
        <w:jc w:val="both"/>
        <w:rPr>
          <w:color w:val="000000"/>
          <w:sz w:val="24"/>
          <w:szCs w:val="24"/>
        </w:rPr>
      </w:pPr>
      <w:r w:rsidDel="00000000" w:rsidR="00000000" w:rsidRPr="00000000">
        <w:rPr>
          <w:color w:val="000000"/>
          <w:sz w:val="24"/>
          <w:szCs w:val="24"/>
          <w:rtl w:val="0"/>
        </w:rPr>
        <w:t xml:space="preserve">- řád školy v přírodě</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120" w:lineRule="auto"/>
        <w:ind w:firstLine="709"/>
        <w:contextualSpacing w:val="0"/>
        <w:jc w:val="both"/>
        <w:rPr>
          <w:color w:val="000000"/>
          <w:sz w:val="24"/>
          <w:szCs w:val="24"/>
        </w:rPr>
      </w:pPr>
      <w:r w:rsidDel="00000000" w:rsidR="00000000" w:rsidRPr="00000000">
        <w:rPr>
          <w:color w:val="000000"/>
          <w:sz w:val="24"/>
          <w:szCs w:val="24"/>
          <w:rtl w:val="0"/>
        </w:rPr>
        <w:t xml:space="preserve">- řád lyžařského výcvikového kursu</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20" w:lineRule="auto"/>
        <w:ind w:firstLine="709"/>
        <w:contextualSpacing w:val="0"/>
        <w:jc w:val="both"/>
        <w:rPr>
          <w:color w:val="000000"/>
          <w:sz w:val="24"/>
          <w:szCs w:val="24"/>
        </w:rPr>
      </w:pPr>
      <w:r w:rsidDel="00000000" w:rsidR="00000000" w:rsidRPr="00000000">
        <w:rPr>
          <w:color w:val="000000"/>
          <w:sz w:val="24"/>
          <w:szCs w:val="24"/>
          <w:rtl w:val="0"/>
        </w:rPr>
        <w:t xml:space="preserve">- řád školního výletu</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120" w:lineRule="auto"/>
        <w:ind w:firstLine="709"/>
        <w:contextualSpacing w:val="0"/>
        <w:jc w:val="both"/>
        <w:rPr>
          <w:color w:val="000000"/>
          <w:sz w:val="24"/>
          <w:szCs w:val="24"/>
        </w:rPr>
      </w:pPr>
      <w:r w:rsidDel="00000000" w:rsidR="00000000" w:rsidRPr="00000000">
        <w:rPr>
          <w:color w:val="000000"/>
          <w:sz w:val="24"/>
          <w:szCs w:val="24"/>
          <w:rtl w:val="0"/>
        </w:rPr>
        <w:t xml:space="preserve">- řád pro zahraniční výjezdy </w:t>
      </w:r>
    </w:p>
    <w:p w:rsidR="00000000" w:rsidDel="00000000" w:rsidP="00000000" w:rsidRDefault="00000000" w:rsidRPr="00000000" w14:paraId="000000AD">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Za dodržování směrnice a předpisů o BOZP odpovídá vedoucí akce, který je určen ředitelem školy.</w:t>
      </w:r>
    </w:p>
    <w:p w:rsidR="00000000" w:rsidDel="00000000" w:rsidP="00000000" w:rsidRDefault="00000000" w:rsidRPr="00000000" w14:paraId="000000AE">
      <w:pPr>
        <w:numPr>
          <w:ilvl w:val="1"/>
          <w:numId w:val="12"/>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bookmarkStart w:colFirst="0" w:colLast="0" w:name="_1ksv4uv" w:id="15"/>
      <w:bookmarkEnd w:id="15"/>
      <w:r w:rsidDel="00000000" w:rsidR="00000000" w:rsidRPr="00000000">
        <w:rPr>
          <w:color w:val="000000"/>
          <w:sz w:val="24"/>
          <w:szCs w:val="24"/>
          <w:rtl w:val="0"/>
        </w:rPr>
        <w:t xml:space="preserve">Chování žáka na mimoškolních akcích je součástí celkového hodnocení žáka včetně klasifikace na vysvědčení.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20" w:lineRule="auto"/>
        <w:ind w:left="36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B0">
      <w:pPr>
        <w:numPr>
          <w:ilvl w:val="0"/>
          <w:numId w:val="9"/>
        </w:numPr>
        <w:pBdr>
          <w:top w:space="0" w:sz="0" w:val="nil"/>
          <w:left w:space="0" w:sz="0" w:val="nil"/>
          <w:bottom w:space="0" w:sz="0" w:val="nil"/>
          <w:right w:space="0" w:sz="0" w:val="nil"/>
          <w:between w:space="0" w:sz="0" w:val="nil"/>
        </w:pBdr>
        <w:tabs>
          <w:tab w:val="left" w:pos="284"/>
        </w:tabs>
        <w:spacing w:after="240" w:before="240" w:lineRule="auto"/>
        <w:ind w:left="360" w:hanging="360"/>
        <w:contextualSpacing w:val="0"/>
        <w:jc w:val="both"/>
        <w:rPr>
          <w:color w:val="000000"/>
        </w:rPr>
      </w:pPr>
      <w:r w:rsidDel="00000000" w:rsidR="00000000" w:rsidRPr="00000000">
        <w:rPr>
          <w:b w:val="1"/>
          <w:color w:val="000000"/>
          <w:sz w:val="28"/>
          <w:szCs w:val="28"/>
          <w:u w:val="single"/>
          <w:rtl w:val="0"/>
        </w:rPr>
        <w:t xml:space="preserve">Docházka do školy</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120" w:line="240" w:lineRule="auto"/>
        <w:ind w:left="357" w:right="0" w:hanging="357"/>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 zástupce žáka je povinen doložit důvody nepřítomnosti žáka ve vyučování nejpozději do 3 kalendářních dnů od počátku nepřítomnosti žáka - písemně nebo telefonicky. Po návratu žáka do školy je zákonný zástupce povinen omluvit do 3 dnů nepřítomnost žáka formou omluvenky v elektronické žákovské knížce. Při podezření na neomluvenou absenci si třídní učitel nebo jiný vyučující může vyžádat prostřednictvím zástupců žáka lékařské potvrzení. V odůvodněných případech je vyžadováno lékařské potvrzení vždy.</w:t>
      </w:r>
    </w:p>
    <w:p w:rsidR="00000000" w:rsidDel="00000000" w:rsidP="00000000" w:rsidRDefault="00000000" w:rsidRPr="00000000" w14:paraId="000000B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Odchod žáka z vyučování před jeho ukončením je možný pouze na základě písemné žádosti rodičů o uvolnění, kterou žák předloží učiteli konkrétní vyučovací hodiny (při uvolnění na jednu hodinu), nebo třídnímu učiteli – při uvolnění na více hodin, maximálně na tři vyučovací dny nebo prostřednictvím elektronické žákovské knížky.</w:t>
      </w:r>
    </w:p>
    <w:p w:rsidR="00000000" w:rsidDel="00000000" w:rsidP="00000000" w:rsidRDefault="00000000" w:rsidRPr="00000000" w14:paraId="000000B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Odchod žáka z vyučování před jeho ukončením nebo do vyučování po jeho zahájení je možný pouze během přestávek.</w:t>
      </w:r>
    </w:p>
    <w:p w:rsidR="00000000" w:rsidDel="00000000" w:rsidP="00000000" w:rsidRDefault="00000000" w:rsidRPr="00000000" w14:paraId="000000B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both"/>
        <w:rPr>
          <w:rFonts w:ascii="Times New Roman" w:cs="Times New Roman" w:eastAsia="Times New Roman" w:hAnsi="Times New Roman"/>
          <w:b w:val="0"/>
          <w:i w:val="0"/>
          <w:smallCaps w:val="0"/>
          <w:strike w:val="0"/>
          <w:color w:val="000000"/>
          <w:sz w:val="24"/>
          <w:szCs w:val="24"/>
          <w:u w:val="none"/>
          <w:shd w:fill="auto" w:val="clear"/>
        </w:rPr>
      </w:pPr>
      <w:bookmarkStart w:colFirst="0" w:colLast="0" w:name="_44sinio"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absenci delší nežli tři dny, známé předem, škola vyžaduje od rodičů písemnou žádost o uvolnění (např. rodinné rekreace), kterou předloží řediteli školy na základě doporučení třídního učitele s dostatečným předstihem.</w:t>
      </w:r>
    </w:p>
    <w:p w:rsidR="00000000" w:rsidDel="00000000" w:rsidP="00000000" w:rsidRDefault="00000000" w:rsidRPr="00000000" w14:paraId="000000B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numPr>
          <w:ilvl w:val="0"/>
          <w:numId w:val="9"/>
        </w:numPr>
        <w:pBdr>
          <w:top w:space="0" w:sz="0" w:val="nil"/>
          <w:left w:space="0" w:sz="0" w:val="nil"/>
          <w:bottom w:space="0" w:sz="0" w:val="nil"/>
          <w:right w:space="0" w:sz="0" w:val="nil"/>
          <w:between w:space="0" w:sz="0" w:val="nil"/>
        </w:pBdr>
        <w:tabs>
          <w:tab w:val="left" w:pos="284"/>
        </w:tabs>
        <w:spacing w:after="240" w:before="240" w:lineRule="auto"/>
        <w:ind w:left="360" w:hanging="360"/>
        <w:contextualSpacing w:val="0"/>
        <w:jc w:val="both"/>
        <w:rPr>
          <w:color w:val="000000"/>
        </w:rPr>
      </w:pPr>
      <w:r w:rsidDel="00000000" w:rsidR="00000000" w:rsidRPr="00000000">
        <w:rPr>
          <w:b w:val="1"/>
          <w:color w:val="000000"/>
          <w:sz w:val="28"/>
          <w:szCs w:val="28"/>
          <w:u w:val="single"/>
          <w:rtl w:val="0"/>
        </w:rPr>
        <w:t xml:space="preserve">Zaměstnanci školy</w:t>
      </w:r>
      <w:r w:rsidDel="00000000" w:rsidR="00000000" w:rsidRPr="00000000">
        <w:rPr>
          <w:rtl w:val="0"/>
        </w:rPr>
      </w:r>
    </w:p>
    <w:p w:rsidR="00000000" w:rsidDel="00000000" w:rsidP="00000000" w:rsidRDefault="00000000" w:rsidRPr="00000000" w14:paraId="000000B8">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Učitelé věnují zvýšenou péči dětem z málo podnětného rodinného prostředí, dětem se zdravotními problémy, dbají, aby se zdraví žáka a zdravý vývoj nenarušil činností školy. Berou ohled na výsledky lékařských vyšetření, zpráv o vyšetření v pedagogicko--psychologických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mimořádném zhoršení prospěchu žáka.</w:t>
      </w:r>
    </w:p>
    <w:p w:rsidR="00000000" w:rsidDel="00000000" w:rsidP="00000000" w:rsidRDefault="00000000" w:rsidRPr="00000000" w14:paraId="000000B9">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Učitelé evidují a kontrolují absenci žáků. Vyžadují od rodičů omluvu nepřítomnosti. Na žádost rodičů uvolňují žáka z vyučování, vždy na základě písemné žádosti o uvolnění prostřednictvím elektronického systému Škola OnLine nebo papírové žádosti s datem a podpisem zákonného zástupce. Není přípustná omluva telefonicky, mailem či faxem. Pravidelně informují rodiče o prospěchu a chování žáků prostřednictvím sešitů, elektronických žákovských knížek, při konzultacích a třídních schůzkách. Souhrnné hodnocení píší dle potřeby do žákovských knížek tak, aby byla zajištěna řádná informovanost rodičů o prospěchu a chování žáků podle požadavků Pravidel hodnocení. Kontrolují, zda rodiče sledují zápisy v žákovských knížkách.</w:t>
      </w:r>
    </w:p>
    <w:p w:rsidR="00000000" w:rsidDel="00000000" w:rsidP="00000000" w:rsidRDefault="00000000" w:rsidRPr="00000000" w14:paraId="000000BA">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Učitelé jsou povinni zapsat do Školy OnLine známky z testů do 7 dnů od napsání testu.</w:t>
      </w:r>
    </w:p>
    <w:p w:rsidR="00000000" w:rsidDel="00000000" w:rsidP="00000000" w:rsidRDefault="00000000" w:rsidRPr="00000000" w14:paraId="000000BB">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Pedagogičtí zaměstnanci přicházejí do školy dostatečně včas před zahájením vyučování a výchovné činnosti, popř. před výkonem dozoru nad žáky. Na první vyučovací hodinu nosí třídní knihu.</w:t>
      </w:r>
    </w:p>
    <w:p w:rsidR="00000000" w:rsidDel="00000000" w:rsidP="00000000" w:rsidRDefault="00000000" w:rsidRPr="00000000" w14:paraId="000000BC">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Po skončení poslední vyučovací hodiny překontrolují pořádek ve třídě, uzavření oken, uzavření přívodu vody a vypnutí elektrických spotřebičů. Pedagog odchází ze třídy poslední, uzamyká ji či zavírá. Při odchodu z budovy kontrolují uzavření a zajištění oken a dveří v kabinetech. Před odchodem z budovy se ve sborovně seznámí s přehledem zastupování a dozorů na další dny a vypnou počítač.</w:t>
      </w:r>
    </w:p>
    <w:p w:rsidR="00000000" w:rsidDel="00000000" w:rsidP="00000000" w:rsidRDefault="00000000" w:rsidRPr="00000000" w14:paraId="000000BD">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Ve všech budovách školy platí zákaz kouření.</w:t>
      </w:r>
    </w:p>
    <w:p w:rsidR="00000000" w:rsidDel="00000000" w:rsidP="00000000" w:rsidRDefault="00000000" w:rsidRPr="00000000" w14:paraId="000000BE">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 budově lze používat pouze evidované elektrické spotřebiče. K vaření vody na nápoje je povoleno používat pouze varné konvice zakoupené školou, v době mimo provoz musí být konvice umístěna mimo podložku, ze které je napájena el. energií.</w:t>
      </w:r>
    </w:p>
    <w:p w:rsidR="00000000" w:rsidDel="00000000" w:rsidP="00000000" w:rsidRDefault="00000000" w:rsidRPr="00000000" w14:paraId="000000BF">
      <w:pPr>
        <w:numPr>
          <w:ilvl w:val="1"/>
          <w:numId w:val="19"/>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bookmarkStart w:colFirst="0" w:colLast="0" w:name="_2jxsxqh" w:id="17"/>
      <w:bookmarkEnd w:id="17"/>
      <w:r w:rsidDel="00000000" w:rsidR="00000000" w:rsidRPr="00000000">
        <w:rPr>
          <w:color w:val="000000"/>
          <w:sz w:val="24"/>
          <w:szCs w:val="24"/>
          <w:rtl w:val="0"/>
        </w:rPr>
        <w:t xml:space="preserve">Dále se zaměstnanci školy řídí Pracovním řádem.</w:t>
      </w:r>
    </w:p>
    <w:p w:rsidR="00000000" w:rsidDel="00000000" w:rsidP="00000000" w:rsidRDefault="00000000" w:rsidRPr="00000000" w14:paraId="000000C0">
      <w:pPr>
        <w:numPr>
          <w:ilvl w:val="0"/>
          <w:numId w:val="8"/>
        </w:numPr>
        <w:pBdr>
          <w:top w:space="0" w:sz="0" w:val="nil"/>
          <w:left w:space="0" w:sz="0" w:val="nil"/>
          <w:bottom w:space="0" w:sz="0" w:val="nil"/>
          <w:right w:space="0" w:sz="0" w:val="nil"/>
          <w:between w:space="0" w:sz="0" w:val="nil"/>
        </w:pBdr>
        <w:spacing w:after="120" w:before="240" w:lineRule="auto"/>
        <w:ind w:left="362" w:hanging="181"/>
        <w:contextualSpacing w:val="0"/>
        <w:rPr/>
      </w:pPr>
      <w:r w:rsidDel="00000000" w:rsidR="00000000" w:rsidRPr="00000000">
        <w:rPr>
          <w:b w:val="1"/>
          <w:color w:val="000000"/>
          <w:sz w:val="32"/>
          <w:szCs w:val="32"/>
          <w:rtl w:val="0"/>
        </w:rPr>
        <w:t xml:space="preserve">Podmínky zajištění bezpečnosti a ochrany zdraví dětí a jejich ochrany před rizikovým chováním a před projevy diskriminace, nepřátelství nebo násilí.</w:t>
      </w:r>
      <w:r w:rsidDel="00000000" w:rsidR="00000000" w:rsidRPr="00000000">
        <w:rPr>
          <w:rtl w:val="0"/>
        </w:rPr>
      </w:r>
    </w:p>
    <w:p w:rsidR="00000000" w:rsidDel="00000000" w:rsidP="00000000" w:rsidRDefault="00000000" w:rsidRPr="00000000" w14:paraId="000000C1">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Všichni žáci se chovají při pobytu ve škole i mimo školu tak, aby neohrozili zdraví a majetek svůj ani jiných osob.</w:t>
      </w:r>
    </w:p>
    <w:p w:rsidR="00000000" w:rsidDel="00000000" w:rsidP="00000000" w:rsidRDefault="00000000" w:rsidRPr="00000000" w14:paraId="000000C2">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Žákům není povoleno se v době mimo vyučování zdržovat v prostorách školy, pokud nad nimi není vykonáván dozor způsobilou osobou.</w:t>
      </w:r>
    </w:p>
    <w:p w:rsidR="00000000" w:rsidDel="00000000" w:rsidP="00000000" w:rsidRDefault="00000000" w:rsidRPr="00000000" w14:paraId="000000C3">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Každý úraz, poranění či nehodu, k níž dojde během pobytu žáků ve školní budově nebo mimo budovu při akci pořádané školou, žáci hlásí ihned vyučujícímu nebo pedagogickému dozoru.</w:t>
      </w:r>
    </w:p>
    <w:p w:rsidR="00000000" w:rsidDel="00000000" w:rsidP="00000000" w:rsidRDefault="00000000" w:rsidRPr="00000000" w14:paraId="000000C4">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Žákům je zakázáno manipulovat s elektrickými spotřebiči, vypínači a elektrickým vedením bez dozoru učitele.</w:t>
      </w:r>
    </w:p>
    <w:p w:rsidR="00000000" w:rsidDel="00000000" w:rsidP="00000000" w:rsidRDefault="00000000" w:rsidRPr="00000000" w14:paraId="000000C5">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výuce v tělocvičně, dílnách, na pozemcích, v laboratoři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000000" w:rsidDel="00000000" w:rsidP="00000000" w:rsidRDefault="00000000" w:rsidRPr="00000000" w14:paraId="000000C6">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Ve všech budovách a prostorách školy platí přísný zákaz: požívání alkoholu, kouření, užívání drog, používání ponorných el.vařičů. Dále je zakázáno ponechávat peníze v hotovosti a osobní cenné věci volně ve stolech, skříních ve třídě i v kabinetech, šatnách či ponechávat je ve škole přes noc.</w:t>
      </w:r>
    </w:p>
    <w:p w:rsidR="00000000" w:rsidDel="00000000" w:rsidP="00000000" w:rsidRDefault="00000000" w:rsidRPr="00000000" w14:paraId="000000C7">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Šatny s odloženými svršky žáků jsou uzamčeny, klíče od šaten mají na starosti žákovské služby třídy určené třídním učitelem nebo třídní učitel. Třídní učitelé určí služby žáků tak, aby bylo možno toto opatření dodržovat i během dělené a odpolední výuky žáků. Uzamčení všech šaten kontroluje před vyučováním a průběžně během výuky třídní učitel.</w:t>
      </w:r>
    </w:p>
    <w:p w:rsidR="00000000" w:rsidDel="00000000" w:rsidP="00000000" w:rsidRDefault="00000000" w:rsidRPr="00000000" w14:paraId="000000C8">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000000" w:rsidDel="00000000" w:rsidP="00000000" w:rsidRDefault="00000000" w:rsidRPr="00000000" w14:paraId="000000C9">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 případě výskytu pedikulózy (dětské vši, ale i dalších infekčních onemocnění) zaměstnanci školy nemohou dětem hlavy plošně kontrolovat, ale bezprostředně informují rodiče ostatních žáků. Zbavit dítě vší je povinností zákonných zástupců. V případě výskytu si zákonný zástupce neprodleně žáka vyzvedne ze školy a provede odvšivení.</w:t>
      </w:r>
    </w:p>
    <w:p w:rsidR="00000000" w:rsidDel="00000000" w:rsidP="00000000" w:rsidRDefault="00000000" w:rsidRPr="00000000" w14:paraId="000000CA">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Všichni zaměstnanci školy jsou povinni oznamovat údaje související s úrazy žáků, poskytovat první pomoc a vést evidenci úrazů podle pokynů vedení školy.  </w:t>
      </w:r>
    </w:p>
    <w:p w:rsidR="00000000" w:rsidDel="00000000" w:rsidP="00000000" w:rsidRDefault="00000000" w:rsidRPr="00000000" w14:paraId="000000CB">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w:t>
      </w:r>
    </w:p>
    <w:p w:rsidR="00000000" w:rsidDel="00000000" w:rsidP="00000000" w:rsidRDefault="00000000" w:rsidRPr="00000000" w14:paraId="000000CC">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konal dozor, nebo který se o něm dozvěděl první.</w:t>
      </w:r>
    </w:p>
    <w:p w:rsidR="00000000" w:rsidDel="00000000" w:rsidP="00000000" w:rsidRDefault="00000000" w:rsidRPr="00000000" w14:paraId="000000CD">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a přestávek.</w:t>
      </w:r>
    </w:p>
    <w:p w:rsidR="00000000" w:rsidDel="00000000" w:rsidP="00000000" w:rsidRDefault="00000000" w:rsidRPr="00000000" w14:paraId="000000CE">
      <w:pPr>
        <w:numPr>
          <w:ilvl w:val="1"/>
          <w:numId w:val="20"/>
        </w:numPr>
        <w:pBdr>
          <w:top w:space="0" w:sz="0" w:val="nil"/>
          <w:left w:space="0" w:sz="0" w:val="nil"/>
          <w:bottom w:space="0" w:sz="0" w:val="nil"/>
          <w:right w:space="0" w:sz="0" w:val="nil"/>
          <w:between w:space="0" w:sz="0" w:val="nil"/>
        </w:pBdr>
        <w:spacing w:before="120" w:lineRule="auto"/>
        <w:ind w:left="360" w:hanging="360"/>
        <w:contextualSpacing w:val="0"/>
        <w:jc w:val="both"/>
        <w:rPr>
          <w:b w:val="1"/>
          <w:color w:val="000000"/>
          <w:sz w:val="24"/>
          <w:szCs w:val="24"/>
        </w:rPr>
      </w:pPr>
      <w:r w:rsidDel="00000000" w:rsidR="00000000" w:rsidRPr="00000000">
        <w:rPr>
          <w:b w:val="1"/>
          <w:color w:val="000000"/>
          <w:sz w:val="24"/>
          <w:szCs w:val="24"/>
          <w:rtl w:val="0"/>
        </w:rPr>
        <w:t xml:space="preserve">Minimální standard bezpečnosti</w:t>
      </w:r>
    </w:p>
    <w:p w:rsidR="00000000" w:rsidDel="00000000" w:rsidP="00000000" w:rsidRDefault="00000000" w:rsidRPr="00000000" w14:paraId="000000CF">
      <w:pPr>
        <w:numPr>
          <w:ilvl w:val="1"/>
          <w:numId w:val="15"/>
        </w:numPr>
        <w:pBdr>
          <w:top w:space="0" w:sz="0" w:val="nil"/>
          <w:left w:space="0" w:sz="0" w:val="nil"/>
          <w:bottom w:space="0" w:sz="0" w:val="nil"/>
          <w:right w:space="0" w:sz="0" w:val="nil"/>
          <w:between w:space="0" w:sz="0" w:val="nil"/>
        </w:pBdr>
        <w:tabs>
          <w:tab w:val="left" w:pos="142"/>
          <w:tab w:val="left" w:pos="284"/>
          <w:tab w:val="left" w:pos="426"/>
        </w:tabs>
        <w:spacing w:before="120" w:lineRule="auto"/>
        <w:ind w:left="284" w:hanging="142"/>
        <w:contextualSpacing w:val="0"/>
        <w:jc w:val="both"/>
        <w:rPr>
          <w:color w:val="000000"/>
        </w:rPr>
      </w:pPr>
      <w:r w:rsidDel="00000000" w:rsidR="00000000" w:rsidRPr="00000000">
        <w:rPr>
          <w:color w:val="000000"/>
          <w:sz w:val="24"/>
          <w:szCs w:val="24"/>
          <w:rtl w:val="0"/>
        </w:rPr>
        <w:t xml:space="preserve">Prostorová a organizačně-technická opatření</w:t>
      </w:r>
      <w:r w:rsidDel="00000000" w:rsidR="00000000" w:rsidRPr="00000000">
        <w:rPr>
          <w:rtl w:val="0"/>
        </w:rPr>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8"/>
          <w:szCs w:val="28"/>
        </w:rPr>
      </w:pPr>
      <w:r w:rsidDel="00000000" w:rsidR="00000000" w:rsidRPr="00000000">
        <w:rPr>
          <w:color w:val="000000"/>
          <w:sz w:val="24"/>
          <w:szCs w:val="24"/>
          <w:rtl w:val="0"/>
        </w:rPr>
        <w:t xml:space="preserve">škola využívá pro vstup žáků, zaměstnanců a cizích osob (návštěv, kontrol, atp.) vchod, který je zabezpečen proti vniknutí cizích osob a vstup do něj je kontrolován; ostatní možné vstupy do budov jsou zabezpečeny. Školní budova je volně přístupná zvenčí pouze v době, kdy je dozorujícími zaměstnanci školy zajištěna kontrola přicházejících osob: 7:40 hodin – 8:00 hodin.</w:t>
      </w:r>
      <w:r w:rsidDel="00000000" w:rsidR="00000000" w:rsidRPr="00000000">
        <w:rPr>
          <w:rtl w:val="0"/>
        </w:rPr>
      </w:r>
    </w:p>
    <w:p w:rsidR="00000000" w:rsidDel="00000000" w:rsidP="00000000" w:rsidRDefault="00000000" w:rsidRPr="00000000" w14:paraId="000000D1">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vpouští cizí osoby do prostor školy až po ověření účelu jejich vstupu do budovy. Každý z pracovníků školy, který otevírá budovu cizím příchozím, je povinen zjistit důvod jejich návštěvy a zajistit, aby se nepohybovali nekontrolovaně po budově.  Z bezpečnostních důvodů mají rodiče přístup do budovy školy povolený pouze o přestávkách, výjimku tvoří vyzvednutí žáka se zdravotními indispozicemi či předem domluvená návštěva.</w:t>
      </w:r>
    </w:p>
    <w:p w:rsidR="00000000" w:rsidDel="00000000" w:rsidP="00000000" w:rsidRDefault="00000000" w:rsidRPr="00000000" w14:paraId="000000D2">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vstupy a vjezdy do areálu školy jsou kontrolovány. To platí též v případě vjezdu dopravním prostředkem do areálu školy.</w:t>
      </w:r>
    </w:p>
    <w:p w:rsidR="00000000" w:rsidDel="00000000" w:rsidP="00000000" w:rsidRDefault="00000000" w:rsidRPr="00000000" w14:paraId="000000D3">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má uzamykatelné vstupy do budov i dalších prostor v areálu školy (např. školní zahrady, školního dvora, parkoviště, apod.). Na začátku, v průběhu dne i na jeho konci škola vstupy zabezpečuje. (oplocení, zámky, bezpečnostní alarm)</w:t>
      </w:r>
    </w:p>
    <w:p w:rsidR="00000000" w:rsidDel="00000000" w:rsidP="00000000" w:rsidRDefault="00000000" w:rsidRPr="00000000" w14:paraId="000000D4">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zamezuje nepovolaným osobám přístup do dalších prostor, budov i areálu školy, které nejsou určeny pro poskytování vzdělávání (např. sklepy, půdy, sklady, kotelny, apod.), s výjimkou specifických, zvláště provozních případů (revize, kontroly, prohlídky, stavební úpravy, apod.).</w:t>
      </w:r>
    </w:p>
    <w:p w:rsidR="00000000" w:rsidDel="00000000" w:rsidP="00000000" w:rsidRDefault="00000000" w:rsidRPr="00000000" w14:paraId="000000D5">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má provedenu úpravu zeleně pro zvýšení přehlednosti prostor v okolí přístupových cest i další okolní terénní úpravy. </w:t>
      </w:r>
    </w:p>
    <w:p w:rsidR="00000000" w:rsidDel="00000000" w:rsidP="00000000" w:rsidRDefault="00000000" w:rsidRPr="00000000" w14:paraId="000000D6">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má ve svém areálu funkční venkovní osvětlení přístupových cest, a to i v době mimo provoz školy.</w:t>
      </w:r>
    </w:p>
    <w:p w:rsidR="00000000" w:rsidDel="00000000" w:rsidP="00000000" w:rsidRDefault="00000000" w:rsidRPr="00000000" w14:paraId="000000D7">
      <w:pPr>
        <w:numPr>
          <w:ilvl w:val="1"/>
          <w:numId w:val="15"/>
        </w:numPr>
        <w:pBdr>
          <w:top w:space="0" w:sz="0" w:val="nil"/>
          <w:left w:space="0" w:sz="0" w:val="nil"/>
          <w:bottom w:space="0" w:sz="0" w:val="nil"/>
          <w:right w:space="0" w:sz="0" w:val="nil"/>
          <w:between w:space="0" w:sz="0" w:val="nil"/>
        </w:pBdr>
        <w:tabs>
          <w:tab w:val="left" w:pos="284"/>
        </w:tabs>
        <w:spacing w:before="140" w:lineRule="auto"/>
        <w:ind w:left="284" w:hanging="284"/>
        <w:contextualSpacing w:val="0"/>
        <w:jc w:val="both"/>
        <w:rPr>
          <w:color w:val="000000"/>
        </w:rPr>
      </w:pPr>
      <w:r w:rsidDel="00000000" w:rsidR="00000000" w:rsidRPr="00000000">
        <w:rPr>
          <w:color w:val="000000"/>
          <w:sz w:val="24"/>
          <w:szCs w:val="24"/>
          <w:rtl w:val="0"/>
        </w:rPr>
        <w:t xml:space="preserve">Personální opatření</w:t>
      </w:r>
      <w:r w:rsidDel="00000000" w:rsidR="00000000" w:rsidRPr="00000000">
        <w:rPr>
          <w:rtl w:val="0"/>
        </w:rPr>
      </w:r>
    </w:p>
    <w:p w:rsidR="00000000" w:rsidDel="00000000" w:rsidP="00000000" w:rsidRDefault="00000000" w:rsidRPr="00000000" w14:paraId="000000D8">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zajišťuje průběžný dohled nad žáky ve všech prostorách, a to od okamžiku vstupu do prostor školy po celý průběh výchovně-vzdělávacího procesu i po jeho ukončení až po dobu opuštění budovy či areálu školy. O zajištění náležitého dohledu rozhoduje ředitel školy. Dohled/ dozor pedagogických pracovníků, stanovuje rozvrh, který je vyvěšen na snadno rozpoznatelných místech školy.</w:t>
      </w:r>
    </w:p>
    <w:p w:rsidR="00000000" w:rsidDel="00000000" w:rsidP="00000000" w:rsidRDefault="00000000" w:rsidRPr="00000000" w14:paraId="000000D9">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má zajištěnu vzájemnou zastupitelnost pedagogických či nepedagogických pracovníků vykonávajících dohled nad žáky.</w:t>
      </w:r>
    </w:p>
    <w:p w:rsidR="00000000" w:rsidDel="00000000" w:rsidP="00000000" w:rsidRDefault="00000000" w:rsidRPr="00000000" w14:paraId="000000DA">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zajišťuje dohled nad žáky i při akcích souvisejících se vzděláváním, které jsou realizovány mimo školu. </w:t>
      </w:r>
    </w:p>
    <w:p w:rsidR="00000000" w:rsidDel="00000000" w:rsidP="00000000" w:rsidRDefault="00000000" w:rsidRPr="00000000" w14:paraId="000000DB">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v případě avízovaného nebezpečí využívá možnosti posílení ostrahy budovy městskou či státní policií, případně hlídkami bezpečnostních agentur</w:t>
      </w:r>
    </w:p>
    <w:p w:rsidR="00000000" w:rsidDel="00000000" w:rsidP="00000000" w:rsidRDefault="00000000" w:rsidRPr="00000000" w14:paraId="000000DC">
      <w:pPr>
        <w:numPr>
          <w:ilvl w:val="1"/>
          <w:numId w:val="15"/>
        </w:numPr>
        <w:pBdr>
          <w:top w:space="0" w:sz="0" w:val="nil"/>
          <w:left w:space="0" w:sz="0" w:val="nil"/>
          <w:bottom w:space="0" w:sz="0" w:val="nil"/>
          <w:right w:space="0" w:sz="0" w:val="nil"/>
          <w:between w:space="0" w:sz="0" w:val="nil"/>
        </w:pBdr>
        <w:tabs>
          <w:tab w:val="left" w:pos="284"/>
        </w:tabs>
        <w:spacing w:before="140" w:lineRule="auto"/>
        <w:ind w:left="284" w:hanging="284"/>
        <w:contextualSpacing w:val="0"/>
        <w:jc w:val="both"/>
        <w:rPr>
          <w:color w:val="000000"/>
        </w:rPr>
      </w:pPr>
      <w:r w:rsidDel="00000000" w:rsidR="00000000" w:rsidRPr="00000000">
        <w:rPr>
          <w:color w:val="000000"/>
          <w:sz w:val="24"/>
          <w:szCs w:val="24"/>
          <w:rtl w:val="0"/>
        </w:rPr>
        <w:t xml:space="preserve">Vnitřní předpisy a dokumentace školy</w:t>
      </w:r>
      <w:r w:rsidDel="00000000" w:rsidR="00000000" w:rsidRPr="00000000">
        <w:rPr>
          <w:rtl w:val="0"/>
        </w:rPr>
      </w:r>
    </w:p>
    <w:p w:rsidR="00000000" w:rsidDel="00000000" w:rsidP="00000000" w:rsidRDefault="00000000" w:rsidRPr="00000000" w14:paraId="000000DD">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ve spolupráci s osobami odborně způsobilými v prevenci rizik a osobami odborně způsobilými v oblasti požární ochrany, analyzuje rizika podle podmínek a charakteru své činnosti a má zpracovány dokumenty pro mimořádné události (např. neoprávněné vniknutí do objektu, přítomnost neznámého nebo nebezpečného předmětu nebo látky ve škole, útok vedený zvenčí či zevnitř, braní rukojmí, vandalismus, šikana,…). viz Preventivní program školy</w:t>
      </w:r>
    </w:p>
    <w:p w:rsidR="00000000" w:rsidDel="00000000" w:rsidP="00000000" w:rsidRDefault="00000000" w:rsidRPr="00000000" w14:paraId="000000DE">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má zajištěny mechanizmy ověřování účinnosti výše uvedené dokumentace, včetně periodických zkoušek technických prostředků a zařízení a spolupracuje se složkami integrovaného záchranného systému a s orgány místní správy. </w:t>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má v provozním řádu, školním řádu/vnitřním řádu a v dokumentaci podle jiných právních předpisů, upraveny i další zvláštní povinnosti zaměstnanců, např. povinnosti a postupy při zajišťování dohledu, povinnost informovat zaměstnavatele o vzniku mimořádných událostí, povinnost důsledně dbát na účinnost technických a jiných prostředků chránících bezpečnost budov, povinnost seznamovat zaměstnance a žáky školy s opatřeními zajišťujícími bezpečnost a ochranu zdraví (na začátku školního roku, průběžné opakování dle vyhodnocených rizik, povinnost provedení záznamu o poučení).</w:t>
      </w:r>
    </w:p>
    <w:p w:rsidR="00000000" w:rsidDel="00000000" w:rsidP="00000000" w:rsidRDefault="00000000" w:rsidRPr="00000000" w14:paraId="000000E0">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r w:rsidDel="00000000" w:rsidR="00000000" w:rsidRPr="00000000">
        <w:rPr>
          <w:color w:val="000000"/>
          <w:sz w:val="24"/>
          <w:szCs w:val="24"/>
          <w:rtl w:val="0"/>
        </w:rPr>
        <w:t xml:space="preserve">škola má vymezen formální rámec bezpečnosti a ochrany zdraví, včetně pojmenování nebezpečí, rizik možného ohrožení života a zdraví žáků, spolu s přijetím adekvátních opatření. Škola seznamuje žáky a zaměstnance s ustanoveními předpisů a pokynů k zajištění bezpečnosti a ochrany zdraví, včetně pojmenování nebezpečí, rizik možného ohrožení života a zdraví, pokud se vztahují k příslušné činnosti, akci nebo pracovišti a průběžně také s ustanoveními školního nebo vnitřního řádu, řádů dílen, laboratoří, odborných pracoven, sportovních zařízení, tělocvičen, hřišť a jiných pracovišť a s dalšími opatřeními, jež mohou mít bezpečnostně preventivní význam při uplatňování základních pravidel bezpečného chování (např. cizí osoby ve školách, technické zabezpečení vstupu do budov, dohled pedagogických pracovníků, způsob příchodu a odchodu, zabezpečovací prvky ve škole). Škola má popsány a uplatňuje účelné způsoby chování v situacích ohrožujících zdraví, má stanovena zvláštní pravidla při některých činnostech – tělesné výchově, plavání, koupání, lyžařském výcviku, sportovně-turistickém kurzu, soutěžích, přehlídkách, výletech, škole v přírodě, zahraničních výjezdech, apod.</w:t>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tabs>
          <w:tab w:val="left" w:pos="142"/>
          <w:tab w:val="left" w:pos="284"/>
          <w:tab w:val="left" w:pos="426"/>
        </w:tabs>
        <w:spacing w:after="120" w:before="120" w:lineRule="auto"/>
        <w:ind w:left="862" w:hanging="357"/>
        <w:contextualSpacing w:val="0"/>
        <w:jc w:val="both"/>
        <w:rPr>
          <w:color w:val="000000"/>
          <w:sz w:val="24"/>
          <w:szCs w:val="24"/>
        </w:rPr>
      </w:pPr>
      <w:bookmarkStart w:colFirst="0" w:colLast="0" w:name="_z337ya" w:id="18"/>
      <w:bookmarkEnd w:id="18"/>
      <w:r w:rsidDel="00000000" w:rsidR="00000000" w:rsidRPr="00000000">
        <w:rPr>
          <w:color w:val="000000"/>
          <w:sz w:val="24"/>
          <w:szCs w:val="24"/>
          <w:rtl w:val="0"/>
        </w:rPr>
        <w:t xml:space="preserve">škola informuje zákonné zástupce žáků o vydání a obsahu školního nebo vnitřního řádu. </w:t>
      </w:r>
    </w:p>
    <w:p w:rsidR="00000000" w:rsidDel="00000000" w:rsidP="00000000" w:rsidRDefault="00000000" w:rsidRPr="00000000" w14:paraId="000000E2">
      <w:pPr>
        <w:numPr>
          <w:ilvl w:val="0"/>
          <w:numId w:val="8"/>
        </w:numPr>
        <w:pBdr>
          <w:top w:space="0" w:sz="0" w:val="nil"/>
          <w:left w:space="0" w:sz="0" w:val="nil"/>
          <w:bottom w:space="0" w:sz="0" w:val="nil"/>
          <w:right w:space="0" w:sz="0" w:val="nil"/>
          <w:between w:space="0" w:sz="0" w:val="nil"/>
        </w:pBdr>
        <w:spacing w:after="120" w:before="240" w:lineRule="auto"/>
        <w:ind w:left="362" w:hanging="181"/>
        <w:contextualSpacing w:val="0"/>
        <w:rPr/>
      </w:pPr>
      <w:r w:rsidDel="00000000" w:rsidR="00000000" w:rsidRPr="00000000">
        <w:rPr>
          <w:b w:val="1"/>
          <w:color w:val="000000"/>
          <w:sz w:val="32"/>
          <w:szCs w:val="32"/>
          <w:rtl w:val="0"/>
        </w:rPr>
        <w:t xml:space="preserve">Podmínky zacházení s majetkem školy nebo školského zařízení ze strany dětí, žáků a studentů.</w:t>
      </w:r>
      <w:r w:rsidDel="00000000" w:rsidR="00000000" w:rsidRPr="00000000">
        <w:rPr>
          <w:rtl w:val="0"/>
        </w:rPr>
      </w:r>
    </w:p>
    <w:p w:rsidR="00000000" w:rsidDel="00000000" w:rsidP="00000000" w:rsidRDefault="00000000" w:rsidRPr="00000000" w14:paraId="000000E3">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000000" w:rsidDel="00000000" w:rsidP="00000000" w:rsidRDefault="00000000" w:rsidRPr="00000000" w14:paraId="000000E4">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Ztráty věcí hlásí žáci neprodleně svému třídnímu učiteli. Žáci dbají na dostatečné zajištění svých věcí - uzamykání šaten, tříd. </w:t>
      </w:r>
    </w:p>
    <w:p w:rsidR="00000000" w:rsidDel="00000000" w:rsidP="00000000" w:rsidRDefault="00000000" w:rsidRPr="00000000" w14:paraId="000000E5">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Do školy žáci nosí pouze věci potřebné k výuce, cenné věci do školy nenosí. Hodinky, šperky apod. mají neustále u sebe, mají zakázáno je odkládat, pouze z bezpečnostních důvodů a na výslovný pokyn vyučujícího, který zajistí jejich úschovu.   </w:t>
      </w:r>
    </w:p>
    <w:p w:rsidR="00000000" w:rsidDel="00000000" w:rsidP="00000000" w:rsidRDefault="00000000" w:rsidRPr="00000000" w14:paraId="000000E6">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Žáci školy a zaměstnanci školy odkládají osobní majetek pouze na místa k tomu určená.</w:t>
      </w:r>
    </w:p>
    <w:p w:rsidR="00000000" w:rsidDel="00000000" w:rsidP="00000000" w:rsidRDefault="00000000" w:rsidRPr="00000000" w14:paraId="000000E7">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Žákům základních škol a dětem zařazeným do přípravných tříd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000000" w:rsidDel="00000000" w:rsidP="00000000" w:rsidRDefault="00000000" w:rsidRPr="00000000" w14:paraId="000000E8">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Žákům je zakázáno ve škole používání žvýkačky z důvodu poškozování majetku i dodržování slušnosti při vzájemné komunikaci.</w:t>
      </w:r>
    </w:p>
    <w:p w:rsidR="00000000" w:rsidDel="00000000" w:rsidP="00000000" w:rsidRDefault="00000000" w:rsidRPr="00000000" w14:paraId="000000E9">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Žákům je zakázána v budovách školy jízda na koloběžkách, kolečkových bruslích a skateboardech z důvodu možného poškození podlahových krytin, poškození zdraví svého i svých spolužáků. S okny a roletami smí žáci manipulovat pouze na pokyn učitele.</w:t>
      </w:r>
    </w:p>
    <w:p w:rsidR="00000000" w:rsidDel="00000000" w:rsidP="00000000" w:rsidRDefault="00000000" w:rsidRPr="00000000" w14:paraId="000000EA">
      <w:pPr>
        <w:numPr>
          <w:ilvl w:val="1"/>
          <w:numId w:val="6"/>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bookmarkStart w:colFirst="0" w:colLast="0" w:name="_3j2qqm3" w:id="19"/>
      <w:bookmarkEnd w:id="19"/>
      <w:r w:rsidDel="00000000" w:rsidR="00000000" w:rsidRPr="00000000">
        <w:rPr>
          <w:color w:val="000000"/>
          <w:sz w:val="24"/>
          <w:szCs w:val="24"/>
          <w:rtl w:val="0"/>
        </w:rPr>
        <w:t xml:space="preserve">Žák, který bude úmyslně poškozovat majetek školy (nepřezouvá se, ničí lavice, WC, společné prostory školy…), se bude podílet na opravě poškozeného majetku způsobem přiměřeným jeho věku a fyzickým možnostem nebo náhradní činnosti, a to pod dohledem zaměstnance školy. O přestupku budou informováni zákonní zástupci žáka. </w:t>
      </w:r>
    </w:p>
    <w:p w:rsidR="00000000" w:rsidDel="00000000" w:rsidP="00000000" w:rsidRDefault="00000000" w:rsidRPr="00000000" w14:paraId="000000EB">
      <w:pPr>
        <w:numPr>
          <w:ilvl w:val="0"/>
          <w:numId w:val="8"/>
        </w:numPr>
        <w:pBdr>
          <w:top w:space="0" w:sz="0" w:val="nil"/>
          <w:left w:space="0" w:sz="0" w:val="nil"/>
          <w:bottom w:space="0" w:sz="0" w:val="nil"/>
          <w:right w:space="0" w:sz="0" w:val="nil"/>
          <w:between w:space="0" w:sz="0" w:val="nil"/>
        </w:pBdr>
        <w:spacing w:after="120" w:before="240" w:lineRule="auto"/>
        <w:ind w:left="362" w:hanging="181"/>
        <w:contextualSpacing w:val="0"/>
        <w:rPr/>
      </w:pPr>
      <w:r w:rsidDel="00000000" w:rsidR="00000000" w:rsidRPr="00000000">
        <w:rPr>
          <w:b w:val="1"/>
          <w:color w:val="000000"/>
          <w:sz w:val="32"/>
          <w:szCs w:val="32"/>
          <w:rtl w:val="0"/>
        </w:rPr>
        <w:t xml:space="preserve">Zákaz činnosti a propagace politických stran a hnutí, zákaz reklamy</w:t>
      </w:r>
      <w:r w:rsidDel="00000000" w:rsidR="00000000" w:rsidRPr="00000000">
        <w:rPr>
          <w:rtl w:val="0"/>
        </w:rPr>
      </w:r>
    </w:p>
    <w:p w:rsidR="00000000" w:rsidDel="00000000" w:rsidP="00000000" w:rsidRDefault="00000000" w:rsidRPr="00000000" w14:paraId="000000EC">
      <w:pPr>
        <w:numPr>
          <w:ilvl w:val="1"/>
          <w:numId w:val="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Ve škole není povolena činnost politických stran a politických hnutí ani jejich propagace.</w:t>
      </w:r>
    </w:p>
    <w:p w:rsidR="00000000" w:rsidDel="00000000" w:rsidP="00000000" w:rsidRDefault="00000000" w:rsidRPr="00000000" w14:paraId="000000ED">
      <w:pPr>
        <w:numPr>
          <w:ilvl w:val="1"/>
          <w:numId w:val="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Ve škole je zakázána propagace extremistických skupin a hnutí. Za propagaci je považováno i nevhodné oblečení, které je v rozporu se Školním řádem.</w:t>
      </w:r>
    </w:p>
    <w:p w:rsidR="00000000" w:rsidDel="00000000" w:rsidP="00000000" w:rsidRDefault="00000000" w:rsidRPr="00000000" w14:paraId="000000EE">
      <w:pPr>
        <w:numPr>
          <w:ilvl w:val="1"/>
          <w:numId w:val="1"/>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bookmarkStart w:colFirst="0" w:colLast="0" w:name="_1y810tw" w:id="20"/>
      <w:bookmarkEnd w:id="20"/>
      <w:r w:rsidDel="00000000" w:rsidR="00000000" w:rsidRPr="00000000">
        <w:rPr>
          <w:color w:val="000000"/>
          <w:sz w:val="24"/>
          <w:szCs w:val="24"/>
          <w:rtl w:val="0"/>
        </w:rPr>
        <w:t xml:space="preserve">Ve škole není povolena reklama, která je v rozporu s cíli a obsahem vzdělávání, a reklama a prodej výrobků ohrožujících zdraví, psychický nebo morální vývoj žáků nebo přímo ohrožující životní prostředí.</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20" w:lineRule="auto"/>
        <w:ind w:left="36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F0">
      <w:pPr>
        <w:numPr>
          <w:ilvl w:val="0"/>
          <w:numId w:val="8"/>
        </w:numPr>
        <w:pBdr>
          <w:top w:space="0" w:sz="0" w:val="nil"/>
          <w:left w:space="0" w:sz="0" w:val="nil"/>
          <w:bottom w:space="0" w:sz="0" w:val="nil"/>
          <w:right w:space="0" w:sz="0" w:val="nil"/>
          <w:between w:space="0" w:sz="0" w:val="nil"/>
        </w:pBdr>
        <w:spacing w:after="120" w:before="240" w:lineRule="auto"/>
        <w:ind w:left="362" w:hanging="181"/>
        <w:contextualSpacing w:val="0"/>
        <w:rPr/>
      </w:pPr>
      <w:r w:rsidDel="00000000" w:rsidR="00000000" w:rsidRPr="00000000">
        <w:rPr>
          <w:b w:val="1"/>
          <w:color w:val="000000"/>
          <w:sz w:val="32"/>
          <w:szCs w:val="32"/>
          <w:rtl w:val="0"/>
        </w:rPr>
        <w:t xml:space="preserve">Pravidla pro hodnocení výsledků vzdělávání žáků a studentů</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20" w:before="120" w:lineRule="auto"/>
        <w:contextualSpacing w:val="0"/>
        <w:jc w:val="both"/>
        <w:rPr>
          <w:i w:val="1"/>
          <w:color w:val="000000"/>
          <w:sz w:val="24"/>
          <w:szCs w:val="24"/>
        </w:rPr>
      </w:pPr>
      <w:bookmarkStart w:colFirst="0" w:colLast="0" w:name="_4i7ojhp" w:id="21"/>
      <w:bookmarkEnd w:id="21"/>
      <w:r w:rsidDel="00000000" w:rsidR="00000000" w:rsidRPr="00000000">
        <w:rPr>
          <w:color w:val="000000"/>
          <w:sz w:val="24"/>
          <w:szCs w:val="24"/>
          <w:rtl w:val="0"/>
        </w:rPr>
        <w:t xml:space="preserve">Tato pravidla jsou pro svoji rozsáhlost uvedena v dílčí, samostatné části školního řádu </w:t>
      </w:r>
      <w:r w:rsidDel="00000000" w:rsidR="00000000" w:rsidRPr="00000000">
        <w:rPr>
          <w:i w:val="1"/>
          <w:color w:val="000000"/>
          <w:sz w:val="24"/>
          <w:szCs w:val="24"/>
          <w:rtl w:val="0"/>
        </w:rPr>
        <w:t xml:space="preserve">„Pravidla hodnocení žáků“.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20" w:before="120" w:lineRule="auto"/>
        <w:contextualSpacing w:val="0"/>
        <w:jc w:val="both"/>
        <w:rPr>
          <w:color w:val="000000"/>
          <w:sz w:val="24"/>
          <w:szCs w:val="24"/>
        </w:rPr>
      </w:pPr>
      <w:r w:rsidDel="00000000" w:rsidR="00000000" w:rsidRPr="00000000">
        <w:rPr>
          <w:rtl w:val="0"/>
        </w:rPr>
      </w:r>
    </w:p>
    <w:p w:rsidR="00000000" w:rsidDel="00000000" w:rsidP="00000000" w:rsidRDefault="00000000" w:rsidRPr="00000000" w14:paraId="000000F3">
      <w:pPr>
        <w:numPr>
          <w:ilvl w:val="0"/>
          <w:numId w:val="8"/>
        </w:numPr>
        <w:pBdr>
          <w:top w:space="0" w:sz="0" w:val="nil"/>
          <w:left w:space="0" w:sz="0" w:val="nil"/>
          <w:bottom w:space="0" w:sz="0" w:val="nil"/>
          <w:right w:space="0" w:sz="0" w:val="nil"/>
          <w:between w:space="0" w:sz="0" w:val="nil"/>
        </w:pBdr>
        <w:spacing w:after="120" w:before="240" w:lineRule="auto"/>
        <w:ind w:left="362" w:hanging="181"/>
        <w:contextualSpacing w:val="0"/>
        <w:rPr/>
      </w:pPr>
      <w:r w:rsidDel="00000000" w:rsidR="00000000" w:rsidRPr="00000000">
        <w:rPr>
          <w:b w:val="1"/>
          <w:color w:val="000000"/>
          <w:sz w:val="32"/>
          <w:szCs w:val="32"/>
          <w:rtl w:val="0"/>
        </w:rPr>
        <w:t xml:space="preserve">Platnost školního řádu a způsoby jeho zveřejnění</w:t>
      </w:r>
      <w:r w:rsidDel="00000000" w:rsidR="00000000" w:rsidRPr="00000000">
        <w:rPr>
          <w:rtl w:val="0"/>
        </w:rPr>
      </w:r>
    </w:p>
    <w:p w:rsidR="00000000" w:rsidDel="00000000" w:rsidP="00000000" w:rsidRDefault="00000000" w:rsidRPr="00000000" w14:paraId="000000F4">
      <w:pPr>
        <w:numPr>
          <w:ilvl w:val="1"/>
          <w:numId w:val="7"/>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Tento školní řád byl projednán a schválen pedagogickou radou školy dne 31.8.2016 a Školskou radou při Základní škole a mateřské škole K Dolům v Praze 12 dne 31.8.2016.</w:t>
      </w:r>
    </w:p>
    <w:p w:rsidR="00000000" w:rsidDel="00000000" w:rsidP="00000000" w:rsidRDefault="00000000" w:rsidRPr="00000000" w14:paraId="000000F5">
      <w:pPr>
        <w:numPr>
          <w:ilvl w:val="1"/>
          <w:numId w:val="7"/>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Provozní zaměstnanci byli s tímto řádem seznámeni dne 1. 9. 2016.</w:t>
      </w:r>
    </w:p>
    <w:p w:rsidR="00000000" w:rsidDel="00000000" w:rsidP="00000000" w:rsidRDefault="00000000" w:rsidRPr="00000000" w14:paraId="000000F6">
      <w:pPr>
        <w:numPr>
          <w:ilvl w:val="1"/>
          <w:numId w:val="7"/>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Školní řád bude prokazatelným způsobem projednán s žáky každoročně při zahájení školního roku a se zákonnými zástupci na třídních schůzkách.</w:t>
      </w:r>
    </w:p>
    <w:p w:rsidR="00000000" w:rsidDel="00000000" w:rsidP="00000000" w:rsidRDefault="00000000" w:rsidRPr="00000000" w14:paraId="000000F7">
      <w:pPr>
        <w:numPr>
          <w:ilvl w:val="1"/>
          <w:numId w:val="7"/>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Školní řád je veřejně k dispozici na veřejně přístupném místě školy; u ředitelky školy; u třídních učitelů; na webových stránkách školy </w:t>
      </w:r>
      <w:hyperlink r:id="rId6">
        <w:r w:rsidDel="00000000" w:rsidR="00000000" w:rsidRPr="00000000">
          <w:rPr>
            <w:color w:val="0000ff"/>
            <w:sz w:val="24"/>
            <w:szCs w:val="24"/>
            <w:rtl w:val="0"/>
          </w:rPr>
          <w:t xml:space="preserve">www.zskdolum.cz</w:t>
        </w:r>
      </w:hyperlink>
      <w:r w:rsidDel="00000000" w:rsidR="00000000" w:rsidRPr="00000000">
        <w:rPr>
          <w:color w:val="0000ff"/>
          <w:sz w:val="24"/>
          <w:szCs w:val="24"/>
          <w:rtl w:val="0"/>
        </w:rPr>
        <w:t xml:space="preserve">.</w:t>
      </w:r>
      <w:r w:rsidDel="00000000" w:rsidR="00000000" w:rsidRPr="00000000">
        <w:rPr>
          <w:rtl w:val="0"/>
        </w:rPr>
      </w:r>
    </w:p>
    <w:p w:rsidR="00000000" w:rsidDel="00000000" w:rsidP="00000000" w:rsidRDefault="00000000" w:rsidRPr="00000000" w14:paraId="000000F8">
      <w:pPr>
        <w:numPr>
          <w:ilvl w:val="1"/>
          <w:numId w:val="7"/>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Školní řád je závazný pro žáky školy, zákonné zástupce a zaměstnance Základní školy a mateřské školy K Dolům v Praze 12.</w:t>
      </w:r>
    </w:p>
    <w:p w:rsidR="00000000" w:rsidDel="00000000" w:rsidP="00000000" w:rsidRDefault="00000000" w:rsidRPr="00000000" w14:paraId="000000F9">
      <w:pPr>
        <w:numPr>
          <w:ilvl w:val="1"/>
          <w:numId w:val="7"/>
        </w:numPr>
        <w:pBdr>
          <w:top w:space="0" w:sz="0" w:val="nil"/>
          <w:left w:space="0" w:sz="0" w:val="nil"/>
          <w:bottom w:space="0" w:sz="0" w:val="nil"/>
          <w:right w:space="0" w:sz="0" w:val="nil"/>
          <w:between w:space="0" w:sz="0" w:val="nil"/>
        </w:pBdr>
        <w:spacing w:before="120" w:lineRule="auto"/>
        <w:ind w:left="360" w:hanging="360"/>
        <w:contextualSpacing w:val="0"/>
        <w:jc w:val="both"/>
        <w:rPr>
          <w:color w:val="000000"/>
          <w:sz w:val="24"/>
          <w:szCs w:val="24"/>
        </w:rPr>
      </w:pPr>
      <w:r w:rsidDel="00000000" w:rsidR="00000000" w:rsidRPr="00000000">
        <w:rPr>
          <w:color w:val="000000"/>
          <w:sz w:val="24"/>
          <w:szCs w:val="24"/>
          <w:rtl w:val="0"/>
        </w:rPr>
        <w:t xml:space="preserve">V případě potřeby bude Školní řád doplněn nebo upraven a po projednání v pedagogické radě a Školské radě bude obnovena jeho platnost.</w:t>
      </w:r>
    </w:p>
    <w:p w:rsidR="00000000" w:rsidDel="00000000" w:rsidP="00000000" w:rsidRDefault="00000000" w:rsidRPr="00000000" w14:paraId="000000FA">
      <w:pPr>
        <w:pBdr>
          <w:top w:space="0" w:sz="0" w:val="nil"/>
          <w:left w:space="0" w:sz="0" w:val="nil"/>
          <w:bottom w:space="0" w:sz="0" w:val="nil"/>
          <w:right w:space="0" w:sz="0" w:val="nil"/>
          <w:between w:space="0" w:sz="0" w:val="nil"/>
        </w:pBdr>
        <w:contextualSpacing w:val="0"/>
        <w:jc w:val="both"/>
        <w:rPr>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contextualSpacing w:val="0"/>
        <w:jc w:val="both"/>
        <w:rPr>
          <w:color w:val="000000"/>
          <w:sz w:val="24"/>
          <w:szCs w:val="24"/>
        </w:rPr>
      </w:pPr>
      <w:r w:rsidDel="00000000" w:rsidR="00000000" w:rsidRPr="00000000">
        <w:rPr>
          <w:color w:val="000000"/>
          <w:sz w:val="24"/>
          <w:szCs w:val="24"/>
          <w:rtl w:val="0"/>
        </w:rPr>
        <w:t xml:space="preserve">V Praze, dne 1.9.2016</w:t>
      </w:r>
    </w:p>
    <w:p w:rsidR="00000000" w:rsidDel="00000000" w:rsidP="00000000" w:rsidRDefault="00000000" w:rsidRPr="00000000" w14:paraId="000000FC">
      <w:pPr>
        <w:pBdr>
          <w:top w:space="0" w:sz="0" w:val="nil"/>
          <w:left w:space="0" w:sz="0" w:val="nil"/>
          <w:bottom w:space="0" w:sz="0" w:val="nil"/>
          <w:right w:space="0" w:sz="0" w:val="nil"/>
          <w:between w:space="0" w:sz="0" w:val="nil"/>
        </w:pBdr>
        <w:contextualSpacing w:val="0"/>
        <w:jc w:val="both"/>
        <w:rPr>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contextualSpacing w:val="0"/>
        <w:jc w:val="both"/>
        <w:rPr>
          <w:color w:val="000000"/>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5664" w:firstLine="707.0000000000005"/>
        <w:contextualSpacing w:val="0"/>
        <w:jc w:val="both"/>
        <w:rPr>
          <w:color w:val="000000"/>
          <w:sz w:val="24"/>
          <w:szCs w:val="24"/>
        </w:rPr>
      </w:pPr>
      <w:r w:rsidDel="00000000" w:rsidR="00000000" w:rsidRPr="00000000">
        <w:rPr>
          <w:color w:val="000000"/>
          <w:sz w:val="24"/>
          <w:szCs w:val="24"/>
          <w:rtl w:val="0"/>
        </w:rPr>
        <w:t xml:space="preserve">Mgr. Běla Outratová</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5664" w:firstLine="707.0000000000005"/>
        <w:contextualSpacing w:val="0"/>
        <w:jc w:val="both"/>
        <w:rPr>
          <w:color w:val="000000"/>
          <w:sz w:val="24"/>
          <w:szCs w:val="24"/>
        </w:rPr>
      </w:pPr>
      <w:r w:rsidDel="00000000" w:rsidR="00000000" w:rsidRPr="00000000">
        <w:rPr>
          <w:color w:val="000000"/>
          <w:sz w:val="24"/>
          <w:szCs w:val="24"/>
          <w:rtl w:val="0"/>
        </w:rPr>
        <w:t xml:space="preserve">     ředitelka školy</w:t>
      </w:r>
    </w:p>
    <w:p w:rsidR="00000000" w:rsidDel="00000000" w:rsidP="00000000" w:rsidRDefault="00000000" w:rsidRPr="00000000" w14:paraId="00000100">
      <w:pPr>
        <w:contextualSpacing w:val="0"/>
        <w:rPr>
          <w:sz w:val="24"/>
          <w:szCs w:val="24"/>
        </w:rPr>
      </w:pPr>
      <w:r w:rsidDel="00000000" w:rsidR="00000000" w:rsidRPr="00000000">
        <w:rPr>
          <w:rtl w:val="0"/>
        </w:rPr>
      </w:r>
    </w:p>
    <w:p w:rsidR="00000000" w:rsidDel="00000000" w:rsidP="00000000" w:rsidRDefault="00000000" w:rsidRPr="00000000" w14:paraId="00000101">
      <w:pPr>
        <w:contextualSpacing w:val="0"/>
        <w:rPr>
          <w:sz w:val="24"/>
          <w:szCs w:val="24"/>
        </w:rPr>
      </w:pPr>
      <w:r w:rsidDel="00000000" w:rsidR="00000000" w:rsidRPr="00000000">
        <w:rPr>
          <w:rtl w:val="0"/>
        </w:rPr>
      </w:r>
    </w:p>
    <w:p w:rsidR="00000000" w:rsidDel="00000000" w:rsidP="00000000" w:rsidRDefault="00000000" w:rsidRPr="00000000" w14:paraId="00000102">
      <w:pPr>
        <w:contextualSpacing w:val="0"/>
        <w:rPr>
          <w:sz w:val="24"/>
          <w:szCs w:val="24"/>
        </w:rPr>
      </w:pPr>
      <w:r w:rsidDel="00000000" w:rsidR="00000000" w:rsidRPr="00000000">
        <w:rPr>
          <w:rtl w:val="0"/>
        </w:rPr>
      </w:r>
    </w:p>
    <w:p w:rsidR="00000000" w:rsidDel="00000000" w:rsidP="00000000" w:rsidRDefault="00000000" w:rsidRPr="00000000" w14:paraId="00000103">
      <w:pPr>
        <w:contextualSpacing w:val="0"/>
        <w:rPr>
          <w:sz w:val="24"/>
          <w:szCs w:val="24"/>
        </w:rPr>
      </w:pPr>
      <w:r w:rsidDel="00000000" w:rsidR="00000000" w:rsidRPr="00000000">
        <w:rPr>
          <w:rtl w:val="0"/>
        </w:rPr>
      </w:r>
    </w:p>
    <w:p w:rsidR="00000000" w:rsidDel="00000000" w:rsidP="00000000" w:rsidRDefault="00000000" w:rsidRPr="00000000" w14:paraId="00000104">
      <w:pPr>
        <w:contextualSpacing w:val="0"/>
        <w:rPr>
          <w:sz w:val="24"/>
          <w:szCs w:val="24"/>
        </w:rPr>
      </w:pPr>
      <w:r w:rsidDel="00000000" w:rsidR="00000000" w:rsidRPr="00000000">
        <w:rPr>
          <w:rtl w:val="0"/>
        </w:rPr>
      </w:r>
    </w:p>
    <w:p w:rsidR="00000000" w:rsidDel="00000000" w:rsidP="00000000" w:rsidRDefault="00000000" w:rsidRPr="00000000" w14:paraId="00000105">
      <w:pPr>
        <w:contextualSpacing w:val="0"/>
        <w:rPr>
          <w:sz w:val="24"/>
          <w:szCs w:val="24"/>
        </w:rPr>
      </w:pPr>
      <w:r w:rsidDel="00000000" w:rsidR="00000000" w:rsidRPr="00000000">
        <w:rPr>
          <w:rtl w:val="0"/>
        </w:rPr>
      </w:r>
    </w:p>
    <w:p w:rsidR="00000000" w:rsidDel="00000000" w:rsidP="00000000" w:rsidRDefault="00000000" w:rsidRPr="00000000" w14:paraId="00000106">
      <w:pPr>
        <w:contextualSpacing w:val="0"/>
        <w:rPr>
          <w:sz w:val="24"/>
          <w:szCs w:val="24"/>
        </w:rPr>
      </w:pPr>
      <w:r w:rsidDel="00000000" w:rsidR="00000000" w:rsidRPr="00000000">
        <w:rPr>
          <w:rtl w:val="0"/>
        </w:rPr>
      </w:r>
    </w:p>
    <w:p w:rsidR="00000000" w:rsidDel="00000000" w:rsidP="00000000" w:rsidRDefault="00000000" w:rsidRPr="00000000" w14:paraId="00000107">
      <w:pPr>
        <w:contextualSpacing w:val="0"/>
        <w:rPr>
          <w:sz w:val="24"/>
          <w:szCs w:val="24"/>
        </w:rPr>
      </w:pPr>
      <w:r w:rsidDel="00000000" w:rsidR="00000000" w:rsidRPr="00000000">
        <w:rPr>
          <w:rtl w:val="0"/>
        </w:rPr>
      </w:r>
    </w:p>
    <w:p w:rsidR="00000000" w:rsidDel="00000000" w:rsidP="00000000" w:rsidRDefault="00000000" w:rsidRPr="00000000" w14:paraId="00000108">
      <w:pPr>
        <w:contextualSpacing w:val="0"/>
        <w:rPr>
          <w:sz w:val="24"/>
          <w:szCs w:val="24"/>
        </w:rPr>
      </w:pPr>
      <w:r w:rsidDel="00000000" w:rsidR="00000000" w:rsidRPr="00000000">
        <w:rPr>
          <w:rtl w:val="0"/>
        </w:rPr>
      </w:r>
    </w:p>
    <w:p w:rsidR="00000000" w:rsidDel="00000000" w:rsidP="00000000" w:rsidRDefault="00000000" w:rsidRPr="00000000" w14:paraId="00000109">
      <w:pPr>
        <w:contextualSpacing w:val="0"/>
        <w:rPr>
          <w:sz w:val="24"/>
          <w:szCs w:val="24"/>
        </w:rPr>
      </w:pPr>
      <w:r w:rsidDel="00000000" w:rsidR="00000000" w:rsidRPr="00000000">
        <w:rPr>
          <w:rtl w:val="0"/>
        </w:rPr>
      </w:r>
    </w:p>
    <w:p w:rsidR="00000000" w:rsidDel="00000000" w:rsidP="00000000" w:rsidRDefault="00000000" w:rsidRPr="00000000" w14:paraId="0000010A">
      <w:pPr>
        <w:contextualSpacing w:val="0"/>
        <w:rPr>
          <w:sz w:val="24"/>
          <w:szCs w:val="24"/>
        </w:rPr>
      </w:pPr>
      <w:r w:rsidDel="00000000" w:rsidR="00000000" w:rsidRPr="00000000">
        <w:rPr>
          <w:rtl w:val="0"/>
        </w:rPr>
      </w:r>
    </w:p>
    <w:p w:rsidR="00000000" w:rsidDel="00000000" w:rsidP="00000000" w:rsidRDefault="00000000" w:rsidRPr="00000000" w14:paraId="0000010B">
      <w:pPr>
        <w:contextualSpacing w:val="0"/>
        <w:rPr>
          <w:sz w:val="24"/>
          <w:szCs w:val="24"/>
        </w:rPr>
      </w:pPr>
      <w:r w:rsidDel="00000000" w:rsidR="00000000" w:rsidRPr="00000000">
        <w:rPr>
          <w:rtl w:val="0"/>
        </w:rPr>
      </w:r>
    </w:p>
    <w:p w:rsidR="00000000" w:rsidDel="00000000" w:rsidP="00000000" w:rsidRDefault="00000000" w:rsidRPr="00000000" w14:paraId="0000010C">
      <w:pPr>
        <w:contextualSpacing w:val="0"/>
        <w:rPr>
          <w:sz w:val="24"/>
          <w:szCs w:val="24"/>
        </w:rPr>
      </w:pPr>
      <w:r w:rsidDel="00000000" w:rsidR="00000000" w:rsidRPr="00000000">
        <w:rPr>
          <w:rtl w:val="0"/>
        </w:rPr>
      </w:r>
    </w:p>
    <w:p w:rsidR="00000000" w:rsidDel="00000000" w:rsidP="00000000" w:rsidRDefault="00000000" w:rsidRPr="00000000" w14:paraId="0000010D">
      <w:pPr>
        <w:contextualSpacing w:val="0"/>
        <w:rPr>
          <w:sz w:val="24"/>
          <w:szCs w:val="24"/>
        </w:rPr>
      </w:pPr>
      <w:r w:rsidDel="00000000" w:rsidR="00000000" w:rsidRPr="00000000">
        <w:rPr>
          <w:rtl w:val="0"/>
        </w:rPr>
      </w:r>
    </w:p>
    <w:p w:rsidR="00000000" w:rsidDel="00000000" w:rsidP="00000000" w:rsidRDefault="00000000" w:rsidRPr="00000000" w14:paraId="0000010E">
      <w:pPr>
        <w:contextualSpacing w:val="0"/>
        <w:rPr>
          <w:sz w:val="24"/>
          <w:szCs w:val="24"/>
        </w:rPr>
      </w:pPr>
      <w:r w:rsidDel="00000000" w:rsidR="00000000" w:rsidRPr="00000000">
        <w:rPr>
          <w:rtl w:val="0"/>
        </w:rPr>
      </w:r>
    </w:p>
    <w:p w:rsidR="00000000" w:rsidDel="00000000" w:rsidP="00000000" w:rsidRDefault="00000000" w:rsidRPr="00000000" w14:paraId="0000010F">
      <w:pPr>
        <w:contextualSpacing w:val="0"/>
        <w:rPr>
          <w:sz w:val="24"/>
          <w:szCs w:val="24"/>
        </w:rPr>
      </w:pPr>
      <w:r w:rsidDel="00000000" w:rsidR="00000000" w:rsidRPr="00000000">
        <w:rPr>
          <w:rtl w:val="0"/>
        </w:rPr>
      </w:r>
    </w:p>
    <w:p w:rsidR="00000000" w:rsidDel="00000000" w:rsidP="00000000" w:rsidRDefault="00000000" w:rsidRPr="00000000" w14:paraId="00000110">
      <w:pPr>
        <w:contextualSpacing w:val="0"/>
        <w:rPr>
          <w:sz w:val="24"/>
          <w:szCs w:val="24"/>
        </w:rPr>
      </w:pPr>
      <w:r w:rsidDel="00000000" w:rsidR="00000000" w:rsidRPr="00000000">
        <w:rPr>
          <w:rtl w:val="0"/>
        </w:rPr>
      </w:r>
    </w:p>
    <w:p w:rsidR="00000000" w:rsidDel="00000000" w:rsidP="00000000" w:rsidRDefault="00000000" w:rsidRPr="00000000" w14:paraId="00000111">
      <w:pPr>
        <w:contextualSpacing w:val="0"/>
        <w:rPr>
          <w:sz w:val="24"/>
          <w:szCs w:val="24"/>
        </w:rPr>
      </w:pPr>
      <w:r w:rsidDel="00000000" w:rsidR="00000000" w:rsidRPr="00000000">
        <w:rPr>
          <w:rtl w:val="0"/>
        </w:rPr>
      </w:r>
    </w:p>
    <w:p w:rsidR="00000000" w:rsidDel="00000000" w:rsidP="00000000" w:rsidRDefault="00000000" w:rsidRPr="00000000" w14:paraId="00000112">
      <w:pPr>
        <w:contextualSpacing w:val="0"/>
        <w:rPr>
          <w:sz w:val="24"/>
          <w:szCs w:val="24"/>
        </w:rPr>
      </w:pPr>
      <w:r w:rsidDel="00000000" w:rsidR="00000000" w:rsidRPr="00000000">
        <w:rPr>
          <w:rtl w:val="0"/>
        </w:rPr>
      </w:r>
    </w:p>
    <w:p w:rsidR="00000000" w:rsidDel="00000000" w:rsidP="00000000" w:rsidRDefault="00000000" w:rsidRPr="00000000" w14:paraId="00000113">
      <w:pPr>
        <w:tabs>
          <w:tab w:val="left" w:pos="7050"/>
        </w:tabs>
        <w:contextualSpacing w:val="0"/>
        <w:rPr>
          <w:sz w:val="24"/>
          <w:szCs w:val="24"/>
        </w:rPr>
      </w:pPr>
      <w:r w:rsidDel="00000000" w:rsidR="00000000" w:rsidRPr="00000000">
        <w:rPr>
          <w:sz w:val="24"/>
          <w:szCs w:val="24"/>
          <w:rtl w:val="0"/>
        </w:rPr>
        <w:tab/>
      </w:r>
    </w:p>
    <w:sectPr>
      <w:headerReference r:id="rId7" w:type="default"/>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sz w:val="24"/>
        <w:szCs w:val="24"/>
      </w:rPr>
    </w:pPr>
    <w:r w:rsidDel="00000000" w:rsidR="00000000" w:rsidRPr="00000000">
      <w:rPr>
        <w:rtl w:val="0"/>
      </w:rPr>
    </w:r>
  </w:p>
  <w:tbl>
    <w:tblPr>
      <w:tblStyle w:val="Table2"/>
      <w:tblW w:w="9302.0" w:type="dxa"/>
      <w:jc w:val="center"/>
      <w:tblLayout w:type="fixed"/>
      <w:tblLook w:val="0400"/>
    </w:tblPr>
    <w:tblGrid>
      <w:gridCol w:w="4659"/>
      <w:gridCol w:w="4643"/>
      <w:tblGridChange w:id="0">
        <w:tblGrid>
          <w:gridCol w:w="4659"/>
          <w:gridCol w:w="4643"/>
        </w:tblGrid>
      </w:tblGridChange>
    </w:tblGrid>
    <w:tr>
      <w:trPr>
        <w:trHeight w:val="100" w:hRule="atLeast"/>
      </w:trPr>
      <w:tc>
        <w:tcPr>
          <w:shd w:fill="4f81bd" w:val="clear"/>
          <w:tcMar>
            <w:top w:w="0.0" w:type="dxa"/>
            <w:bottom w:w="0.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shd w:fill="4f81bd" w:val="clear"/>
          <w:tcMar>
            <w:top w:w="0.0" w:type="dxa"/>
            <w:bottom w:w="0.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1"/>
              <w:strike w:val="0"/>
              <w:color w:val="80808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808080"/>
              <w:sz w:val="18"/>
              <w:szCs w:val="18"/>
              <w:u w:val="none"/>
              <w:shd w:fill="auto" w:val="clear"/>
              <w:vertAlign w:val="baseline"/>
              <w:rtl w:val="0"/>
            </w:rPr>
            <w:t xml:space="preserve">ŠKOLNÍ ŘÁD</w:t>
          </w:r>
        </w:p>
      </w:tc>
      <w:tc>
        <w:tcPr>
          <w:shd w:fill="auto" w:val="clea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1"/>
              <w:strike w:val="0"/>
              <w:color w:val="80808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536"/>
        <w:tab w:val="right" w:pos="9072"/>
      </w:tabs>
      <w:contextualSpacing w:val="0"/>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536"/>
        <w:tab w:val="right" w:pos="9072"/>
      </w:tabs>
      <w:contextualSpacing w:val="0"/>
      <w:rPr>
        <w:color w:val="000000"/>
        <w:sz w:val="24"/>
        <w:szCs w:val="24"/>
      </w:rPr>
    </w:pPr>
    <w:r w:rsidDel="00000000" w:rsidR="00000000" w:rsidRPr="00000000">
      <w:rPr/>
      <w:drawing>
        <wp:inline distB="0" distT="0" distL="0" distR="0">
          <wp:extent cx="5760720" cy="747395"/>
          <wp:effectExtent b="0" l="0" r="0" t="0"/>
          <wp:docPr descr="zahlavi_zsmskdolum" id="1" name="image1.jpg"/>
          <a:graphic>
            <a:graphicData uri="http://schemas.openxmlformats.org/drawingml/2006/picture">
              <pic:pic>
                <pic:nvPicPr>
                  <pic:cNvPr descr="zahlavi_zsmskdolum" id="0" name="image1.jpg"/>
                  <pic:cNvPicPr preferRelativeResize="0"/>
                </pic:nvPicPr>
                <pic:blipFill>
                  <a:blip r:embed="rId1"/>
                  <a:srcRect b="0" l="0" r="0" t="0"/>
                  <a:stretch>
                    <a:fillRect/>
                  </a:stretch>
                </pic:blipFill>
                <pic:spPr>
                  <a:xfrm>
                    <a:off x="0" y="0"/>
                    <a:ext cx="5760720" cy="747395"/>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536"/>
        <w:tab w:val="right" w:pos="9072"/>
      </w:tabs>
      <w:contextualSpacing w:val="0"/>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lvl w:ilvl="0">
      <w:start w:val="1"/>
      <w:numFmt w:val="decimal"/>
      <w:lvlText w:val="%1."/>
      <w:lvlJc w:val="left"/>
      <w:pPr>
        <w:ind w:left="720" w:hanging="360"/>
      </w:pPr>
      <w:rPr>
        <w:b w:val="1"/>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b w:val="1"/>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bullet"/>
      <w:lvlText w:val="-"/>
      <w:lvlJc w:val="left"/>
      <w:pPr>
        <w:ind w:left="862" w:hanging="360"/>
      </w:pPr>
      <w:rPr>
        <w:rFonts w:ascii="Times New Roman" w:cs="Times New Roman" w:eastAsia="Times New Roman" w:hAnsi="Times New Roman"/>
        <w:b w:val="1"/>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8">
    <w:lvl w:ilvl="0">
      <w:start w:val="1"/>
      <w:numFmt w:val="upperRoman"/>
      <w:lvlText w:val="%1."/>
      <w:lvlJc w:val="right"/>
      <w:pPr>
        <w:ind w:left="540" w:hanging="180"/>
      </w:pPr>
      <w:rPr>
        <w:b w:val="1"/>
        <w:i w:val="0"/>
        <w:color w:val="000000"/>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upperLetter"/>
      <w:lvlText w:val="%1."/>
      <w:lvlJc w:val="left"/>
      <w:pPr>
        <w:ind w:left="720" w:hanging="360"/>
      </w:pPr>
      <w:rPr>
        <w:rFonts w:ascii="Times New Roman" w:cs="Times New Roman" w:eastAsia="Times New Roman" w:hAnsi="Times New Roman"/>
        <w:b w:val="1"/>
        <w:i w:val="0"/>
        <w:sz w:val="28"/>
        <w:szCs w:val="28"/>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1">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lvl w:ilvl="0">
      <w:start w:val="1"/>
      <w:numFmt w:val="decimal"/>
      <w:lvlText w:val="%1."/>
      <w:lvlJc w:val="left"/>
      <w:pPr>
        <w:ind w:left="360" w:hanging="360"/>
      </w:pPr>
      <w:rPr>
        <w:b w:val="1"/>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4">
    <w:lvl w:ilvl="0">
      <w:start w:val="1"/>
      <w:numFmt w:val="upperLetter"/>
      <w:lvlText w:val="%1."/>
      <w:lvlJc w:val="left"/>
      <w:pPr>
        <w:ind w:left="720" w:hanging="360"/>
      </w:pPr>
      <w:rPr>
        <w:rFonts w:ascii="Times New Roman" w:cs="Times New Roman" w:eastAsia="Times New Roman" w:hAnsi="Times New Roman"/>
        <w:b w:val="1"/>
        <w:i w:val="0"/>
        <w:sz w:val="28"/>
        <w:szCs w:val="28"/>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b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9">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0">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skdolum.cz"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